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F6EB7" w:rsidRDefault="00BD6D82">
      <w:pPr>
        <w:spacing w:line="360" w:lineRule="auto"/>
        <w:jc w:val="both"/>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 xml:space="preserve">EXCELENTÍSSIMO(A) SENHOR(A) DOUTOR(A) JUIZ(A) DE DIREITO DA </w:t>
      </w:r>
      <w:r>
        <w:rPr>
          <w:rFonts w:ascii="Times New Roman" w:eastAsia="Times New Roman" w:hAnsi="Times New Roman" w:cs="Times New Roman"/>
          <w:b/>
          <w:sz w:val="24"/>
          <w:szCs w:val="24"/>
          <w:highlight w:val="yellow"/>
        </w:rPr>
        <w:t>XXXXXXXXXXXX</w:t>
      </w:r>
    </w:p>
    <w:p w14:paraId="00000002" w14:textId="77777777" w:rsidR="008F6EB7" w:rsidRDefault="008F6EB7">
      <w:pPr>
        <w:spacing w:line="360" w:lineRule="auto"/>
        <w:jc w:val="both"/>
        <w:rPr>
          <w:rFonts w:ascii="Times New Roman" w:eastAsia="Times New Roman" w:hAnsi="Times New Roman" w:cs="Times New Roman"/>
          <w:sz w:val="24"/>
          <w:szCs w:val="24"/>
        </w:rPr>
      </w:pPr>
    </w:p>
    <w:p w14:paraId="00000003" w14:textId="77777777" w:rsidR="008F6EB7" w:rsidRDefault="008F6EB7">
      <w:pPr>
        <w:spacing w:line="360" w:lineRule="auto"/>
        <w:jc w:val="both"/>
        <w:rPr>
          <w:rFonts w:ascii="Times New Roman" w:eastAsia="Times New Roman" w:hAnsi="Times New Roman" w:cs="Times New Roman"/>
          <w:sz w:val="24"/>
          <w:szCs w:val="24"/>
        </w:rPr>
      </w:pPr>
    </w:p>
    <w:p w14:paraId="00000004" w14:textId="77777777" w:rsidR="008F6EB7" w:rsidRDefault="008F6EB7">
      <w:pPr>
        <w:spacing w:line="360" w:lineRule="auto"/>
        <w:jc w:val="both"/>
        <w:rPr>
          <w:rFonts w:ascii="Times New Roman" w:eastAsia="Times New Roman" w:hAnsi="Times New Roman" w:cs="Times New Roman"/>
          <w:sz w:val="24"/>
          <w:szCs w:val="24"/>
        </w:rPr>
      </w:pPr>
    </w:p>
    <w:p w14:paraId="00000005" w14:textId="77777777" w:rsidR="008F6EB7" w:rsidRDefault="008F6EB7">
      <w:pPr>
        <w:spacing w:line="360" w:lineRule="auto"/>
        <w:jc w:val="both"/>
        <w:rPr>
          <w:rFonts w:ascii="Times New Roman" w:eastAsia="Times New Roman" w:hAnsi="Times New Roman" w:cs="Times New Roman"/>
          <w:sz w:val="24"/>
          <w:szCs w:val="24"/>
        </w:rPr>
      </w:pPr>
    </w:p>
    <w:p w14:paraId="00000006" w14:textId="77777777" w:rsidR="008F6EB7" w:rsidRDefault="008F6EB7">
      <w:pPr>
        <w:spacing w:line="360" w:lineRule="auto"/>
        <w:jc w:val="both"/>
        <w:rPr>
          <w:rFonts w:ascii="Times New Roman" w:eastAsia="Times New Roman" w:hAnsi="Times New Roman" w:cs="Times New Roman"/>
          <w:sz w:val="24"/>
          <w:szCs w:val="24"/>
        </w:rPr>
      </w:pPr>
    </w:p>
    <w:p w14:paraId="00000007" w14:textId="77777777" w:rsidR="008F6EB7" w:rsidRDefault="008F6EB7">
      <w:pPr>
        <w:spacing w:line="360" w:lineRule="auto"/>
        <w:jc w:val="both"/>
        <w:rPr>
          <w:rFonts w:ascii="Times New Roman" w:eastAsia="Times New Roman" w:hAnsi="Times New Roman" w:cs="Times New Roman"/>
          <w:sz w:val="24"/>
          <w:szCs w:val="24"/>
        </w:rPr>
      </w:pPr>
    </w:p>
    <w:p w14:paraId="00000008" w14:textId="77777777" w:rsidR="008F6EB7" w:rsidRDefault="008F6EB7">
      <w:pPr>
        <w:spacing w:line="360" w:lineRule="auto"/>
        <w:jc w:val="both"/>
        <w:rPr>
          <w:rFonts w:ascii="Times New Roman" w:eastAsia="Times New Roman" w:hAnsi="Times New Roman" w:cs="Times New Roman"/>
          <w:sz w:val="24"/>
          <w:szCs w:val="24"/>
        </w:rPr>
      </w:pPr>
    </w:p>
    <w:p w14:paraId="00000009" w14:textId="77777777" w:rsidR="008F6EB7" w:rsidRDefault="00BD6D82">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w:t>
      </w:r>
      <w:r>
        <w:rPr>
          <w:rFonts w:ascii="Times New Roman" w:eastAsia="Times New Roman" w:hAnsi="Times New Roman" w:cs="Times New Roman"/>
          <w:b/>
          <w:sz w:val="24"/>
          <w:szCs w:val="24"/>
        </w:rPr>
        <w:t xml:space="preserve">MINISTÉRIO PÚBLICO </w:t>
      </w:r>
      <w:r>
        <w:rPr>
          <w:rFonts w:ascii="Times New Roman" w:eastAsia="Times New Roman" w:hAnsi="Times New Roman" w:cs="Times New Roman"/>
          <w:b/>
          <w:sz w:val="24"/>
          <w:szCs w:val="24"/>
          <w:highlight w:val="yellow"/>
        </w:rPr>
        <w:t>XXX</w:t>
      </w:r>
      <w:r>
        <w:rPr>
          <w:rFonts w:ascii="Times New Roman" w:eastAsia="Times New Roman" w:hAnsi="Times New Roman" w:cs="Times New Roman"/>
          <w:sz w:val="24"/>
          <w:szCs w:val="24"/>
          <w:highlight w:val="white"/>
        </w:rPr>
        <w:t xml:space="preserve">, no exercício das suas atribuições legais, vem, respeitosamente, à presença de Vossa Excelência, com fulcro nos artigos 127, 129 e 225 da </w:t>
      </w:r>
      <w:r>
        <w:rPr>
          <w:rFonts w:ascii="Times New Roman" w:eastAsia="Times New Roman" w:hAnsi="Times New Roman" w:cs="Times New Roman"/>
          <w:sz w:val="24"/>
          <w:szCs w:val="24"/>
          <w:highlight w:val="white"/>
        </w:rPr>
        <w:t>Constituição Federal, bem como no artigo 5</w:t>
      </w:r>
      <w:r>
        <w:rPr>
          <w:rFonts w:ascii="Times New Roman" w:eastAsia="Times New Roman" w:hAnsi="Times New Roman" w:cs="Times New Roman"/>
          <w:sz w:val="24"/>
          <w:szCs w:val="24"/>
        </w:rPr>
        <w:t>º, inciso I, da Lei Federal nº 7.347/1985, e no artigo 6º, inciso VII, alínea “b”, da Lei Complementar Federal nº 75/1993, propor a presente</w:t>
      </w:r>
    </w:p>
    <w:p w14:paraId="0000000A" w14:textId="77777777" w:rsidR="008F6EB7" w:rsidRDefault="008F6EB7">
      <w:pPr>
        <w:spacing w:line="360" w:lineRule="auto"/>
        <w:ind w:firstLine="1133"/>
        <w:jc w:val="both"/>
        <w:rPr>
          <w:rFonts w:ascii="Times New Roman" w:eastAsia="Times New Roman" w:hAnsi="Times New Roman" w:cs="Times New Roman"/>
          <w:sz w:val="24"/>
          <w:szCs w:val="24"/>
        </w:rPr>
      </w:pPr>
    </w:p>
    <w:p w14:paraId="0000000B" w14:textId="77777777" w:rsidR="008F6EB7" w:rsidRDefault="00BD6D82">
      <w:pPr>
        <w:spacing w:line="36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AÇÃO CIVIL PÚBLICA</w:t>
      </w:r>
    </w:p>
    <w:p w14:paraId="0000000C" w14:textId="77777777" w:rsidR="008F6EB7" w:rsidRDefault="008F6EB7">
      <w:pPr>
        <w:spacing w:line="360" w:lineRule="auto"/>
        <w:jc w:val="center"/>
        <w:rPr>
          <w:rFonts w:ascii="Times New Roman" w:eastAsia="Times New Roman" w:hAnsi="Times New Roman" w:cs="Times New Roman"/>
          <w:sz w:val="24"/>
          <w:szCs w:val="24"/>
        </w:rPr>
      </w:pPr>
    </w:p>
    <w:p w14:paraId="0000000D" w14:textId="77777777" w:rsidR="008F6EB7" w:rsidRDefault="00BD6D82">
      <w:pPr>
        <w:spacing w:line="360" w:lineRule="auto"/>
        <w:ind w:firstLine="1133"/>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em face do </w:t>
      </w:r>
      <w:r>
        <w:rPr>
          <w:rFonts w:ascii="Times New Roman" w:eastAsia="Times New Roman" w:hAnsi="Times New Roman" w:cs="Times New Roman"/>
          <w:b/>
          <w:sz w:val="24"/>
          <w:szCs w:val="24"/>
          <w:highlight w:val="yellow"/>
        </w:rPr>
        <w:t>ÓRGÃO AMBIENTAL/ESTADO</w:t>
      </w:r>
      <w:r>
        <w:rPr>
          <w:rFonts w:ascii="Times New Roman" w:eastAsia="Times New Roman" w:hAnsi="Times New Roman" w:cs="Times New Roman"/>
          <w:sz w:val="24"/>
          <w:szCs w:val="24"/>
          <w:highlight w:val="yellow"/>
        </w:rPr>
        <w:t>, [inserir qualificação]</w:t>
      </w:r>
      <w:r>
        <w:rPr>
          <w:rFonts w:ascii="Times New Roman" w:eastAsia="Times New Roman" w:hAnsi="Times New Roman" w:cs="Times New Roman"/>
          <w:sz w:val="24"/>
          <w:szCs w:val="24"/>
          <w:highlight w:val="white"/>
        </w:rPr>
        <w:t>, pelas razões de fato e de direito que se passa a expor.</w:t>
      </w:r>
    </w:p>
    <w:p w14:paraId="0000000E" w14:textId="77777777" w:rsidR="008F6EB7" w:rsidRDefault="008F6EB7">
      <w:pPr>
        <w:spacing w:line="360" w:lineRule="auto"/>
        <w:jc w:val="both"/>
        <w:rPr>
          <w:rFonts w:ascii="Times New Roman" w:eastAsia="Times New Roman" w:hAnsi="Times New Roman" w:cs="Times New Roman"/>
          <w:sz w:val="24"/>
          <w:szCs w:val="24"/>
          <w:highlight w:val="white"/>
        </w:rPr>
      </w:pPr>
    </w:p>
    <w:p w14:paraId="0000000F" w14:textId="77777777" w:rsidR="008F6EB7" w:rsidRDefault="008F6EB7">
      <w:pPr>
        <w:spacing w:line="360" w:lineRule="auto"/>
        <w:jc w:val="both"/>
        <w:rPr>
          <w:rFonts w:ascii="Times New Roman" w:eastAsia="Times New Roman" w:hAnsi="Times New Roman" w:cs="Times New Roman"/>
          <w:sz w:val="24"/>
          <w:szCs w:val="24"/>
          <w:highlight w:val="white"/>
        </w:rPr>
      </w:pPr>
    </w:p>
    <w:p w14:paraId="00000010" w14:textId="77777777" w:rsidR="008F6EB7" w:rsidRDefault="00BD6D82">
      <w:pPr>
        <w:spacing w:line="360" w:lineRule="auto"/>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I.</w:t>
      </w:r>
      <w:r>
        <w:rPr>
          <w:rFonts w:ascii="Times New Roman" w:eastAsia="Times New Roman" w:hAnsi="Times New Roman" w:cs="Times New Roman"/>
          <w:sz w:val="26"/>
          <w:szCs w:val="26"/>
          <w:highlight w:val="white"/>
        </w:rPr>
        <w:tab/>
      </w:r>
      <w:r>
        <w:rPr>
          <w:rFonts w:ascii="Times New Roman" w:eastAsia="Times New Roman" w:hAnsi="Times New Roman" w:cs="Times New Roman"/>
          <w:b/>
          <w:sz w:val="26"/>
          <w:szCs w:val="26"/>
          <w:highlight w:val="white"/>
        </w:rPr>
        <w:t>DO OBJETO DA PRESENTE DEMANDA</w:t>
      </w:r>
    </w:p>
    <w:p w14:paraId="00000011" w14:textId="77777777" w:rsidR="008F6EB7" w:rsidRDefault="008F6EB7">
      <w:pPr>
        <w:spacing w:line="360" w:lineRule="auto"/>
        <w:ind w:firstLine="1133"/>
        <w:jc w:val="both"/>
        <w:rPr>
          <w:rFonts w:ascii="Times New Roman" w:eastAsia="Times New Roman" w:hAnsi="Times New Roman" w:cs="Times New Roman"/>
          <w:b/>
          <w:sz w:val="24"/>
          <w:szCs w:val="24"/>
          <w:highlight w:val="white"/>
        </w:rPr>
      </w:pPr>
    </w:p>
    <w:p w14:paraId="00000012" w14:textId="78B4ED93" w:rsidR="008F6EB7" w:rsidRDefault="00BD6D82">
      <w:pPr>
        <w:spacing w:line="360" w:lineRule="auto"/>
        <w:ind w:firstLine="1133"/>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presente Ação Civil Pública tem como objetivo a condenação do</w:t>
      </w:r>
      <w:r w:rsidR="00343E30">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s</w:t>
      </w:r>
      <w:r w:rsidR="00343E30">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r</w:t>
      </w:r>
      <w:r w:rsidR="00343E30">
        <w:rPr>
          <w:rFonts w:ascii="Times New Roman" w:eastAsia="Times New Roman" w:hAnsi="Times New Roman" w:cs="Times New Roman"/>
          <w:sz w:val="24"/>
          <w:szCs w:val="24"/>
          <w:highlight w:val="white"/>
        </w:rPr>
        <w:t>equerido(s)</w:t>
      </w:r>
      <w:r>
        <w:rPr>
          <w:rFonts w:ascii="Times New Roman" w:eastAsia="Times New Roman" w:hAnsi="Times New Roman" w:cs="Times New Roman"/>
          <w:sz w:val="24"/>
          <w:szCs w:val="24"/>
          <w:highlight w:val="white"/>
        </w:rPr>
        <w:t>, nos termos do artigo 3º da Lei Federal nº 7.347/1985,</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 xml:space="preserve">na obrigação de fazer </w:t>
      </w:r>
      <w:r>
        <w:rPr>
          <w:rFonts w:ascii="Times New Roman" w:eastAsia="Times New Roman" w:hAnsi="Times New Roman" w:cs="Times New Roman"/>
          <w:b/>
          <w:sz w:val="24"/>
          <w:szCs w:val="24"/>
          <w:highlight w:val="white"/>
        </w:rPr>
        <w:t xml:space="preserve">consistente em </w:t>
      </w:r>
      <w:r w:rsidR="001F38A1">
        <w:rPr>
          <w:rFonts w:ascii="Times New Roman" w:eastAsia="Times New Roman" w:hAnsi="Times New Roman" w:cs="Times New Roman"/>
          <w:b/>
          <w:sz w:val="24"/>
          <w:szCs w:val="24"/>
          <w:highlight w:val="white"/>
        </w:rPr>
        <w:t xml:space="preserve">exigir </w:t>
      </w:r>
      <w:r w:rsidR="009A7FE0">
        <w:rPr>
          <w:rFonts w:ascii="Times New Roman" w:eastAsia="Times New Roman" w:hAnsi="Times New Roman" w:cs="Times New Roman"/>
          <w:b/>
          <w:sz w:val="24"/>
          <w:szCs w:val="24"/>
          <w:highlight w:val="white"/>
        </w:rPr>
        <w:t>a realização de</w:t>
      </w:r>
      <w:r>
        <w:rPr>
          <w:rFonts w:ascii="Times New Roman" w:eastAsia="Times New Roman" w:hAnsi="Times New Roman" w:cs="Times New Roman"/>
          <w:b/>
          <w:sz w:val="24"/>
          <w:szCs w:val="24"/>
          <w:highlight w:val="white"/>
        </w:rPr>
        <w:t xml:space="preserve"> estudos de diagnóstico climático </w:t>
      </w:r>
      <w:r w:rsidR="009A7FE0">
        <w:rPr>
          <w:rFonts w:ascii="Times New Roman" w:eastAsia="Times New Roman" w:hAnsi="Times New Roman" w:cs="Times New Roman"/>
          <w:b/>
          <w:sz w:val="24"/>
          <w:szCs w:val="24"/>
          <w:highlight w:val="white"/>
        </w:rPr>
        <w:t>d</w:t>
      </w:r>
      <w:r>
        <w:rPr>
          <w:rFonts w:ascii="Times New Roman" w:eastAsia="Times New Roman" w:hAnsi="Times New Roman" w:cs="Times New Roman"/>
          <w:b/>
          <w:sz w:val="24"/>
          <w:szCs w:val="24"/>
          <w:highlight w:val="white"/>
        </w:rPr>
        <w:t xml:space="preserve">os pleiteantes de licenças ambientais de atividades e </w:t>
      </w:r>
      <w:proofErr w:type="spellStart"/>
      <w:r w:rsidRPr="001F38A1">
        <w:rPr>
          <w:rFonts w:ascii="Times New Roman" w:eastAsia="Times New Roman" w:hAnsi="Times New Roman" w:cs="Times New Roman"/>
          <w:b/>
          <w:sz w:val="24"/>
          <w:szCs w:val="24"/>
          <w:highlight w:val="white"/>
        </w:rPr>
        <w:t>empreendimentos</w:t>
      </w:r>
      <w:proofErr w:type="spellEnd"/>
      <w:r>
        <w:rPr>
          <w:rFonts w:ascii="Times New Roman" w:eastAsia="Times New Roman" w:hAnsi="Times New Roman" w:cs="Times New Roman"/>
          <w:b/>
          <w:sz w:val="24"/>
          <w:szCs w:val="24"/>
          <w:highlight w:val="white"/>
        </w:rPr>
        <w:t xml:space="preserve"> sujeitos ao Estudo de Impacto Ambiental e Relatório de Impacto Ambiental (EIA-RIMA)</w:t>
      </w:r>
      <w:r>
        <w:rPr>
          <w:rFonts w:ascii="Times New Roman" w:eastAsia="Times New Roman" w:hAnsi="Times New Roman" w:cs="Times New Roman"/>
          <w:sz w:val="24"/>
          <w:szCs w:val="24"/>
          <w:highlight w:val="white"/>
        </w:rPr>
        <w:t>.</w:t>
      </w:r>
    </w:p>
    <w:p w14:paraId="00000013" w14:textId="77777777" w:rsidR="008F6EB7" w:rsidRDefault="00BD6D82">
      <w:pPr>
        <w:spacing w:line="360" w:lineRule="auto"/>
        <w:ind w:firstLine="1133"/>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incorporação de estudos específicos sobre os impactos climáticos das atividades e empreendimentos no EIA-RIMA é decorrência da legislação ambiental vigente, dos compromissos assumidos pelo Brasil no plano internacional e dos princípios constitucionais ambientais </w:t>
      </w:r>
      <w:r>
        <w:rPr>
          <w:rFonts w:ascii="Times New Roman" w:eastAsia="Times New Roman" w:hAnsi="Times New Roman" w:cs="Times New Roman"/>
          <w:sz w:val="24"/>
          <w:szCs w:val="24"/>
        </w:rPr>
        <w:t>do poluidor-pagador, da precaução e da prevenção</w:t>
      </w:r>
      <w:r>
        <w:rPr>
          <w:rFonts w:ascii="Times New Roman" w:eastAsia="Times New Roman" w:hAnsi="Times New Roman" w:cs="Times New Roman"/>
          <w:sz w:val="24"/>
          <w:szCs w:val="24"/>
          <w:highlight w:val="white"/>
        </w:rPr>
        <w:t xml:space="preserve">. Cuida-se de medida que deve ser obrigatoriamente adotada pelo órgão ambiental, na medida em que a legislação vigente já </w:t>
      </w:r>
      <w:r>
        <w:rPr>
          <w:rFonts w:ascii="Times New Roman" w:eastAsia="Times New Roman" w:hAnsi="Times New Roman" w:cs="Times New Roman"/>
          <w:sz w:val="24"/>
          <w:szCs w:val="24"/>
          <w:highlight w:val="white"/>
        </w:rPr>
        <w:lastRenderedPageBreak/>
        <w:t xml:space="preserve">impõe, inequivocamente, a mitigação de todos os impactos ambientais dos empreendimentos sujeitos a licenciamento, dentre os quais se incluem, naturalmente, os impactos climáticos. </w:t>
      </w:r>
    </w:p>
    <w:p w14:paraId="00000014" w14:textId="77777777" w:rsidR="008F6EB7" w:rsidRDefault="008F6EB7">
      <w:pPr>
        <w:spacing w:line="360" w:lineRule="auto"/>
        <w:ind w:firstLine="1133"/>
        <w:jc w:val="both"/>
        <w:rPr>
          <w:rFonts w:ascii="Times New Roman" w:eastAsia="Times New Roman" w:hAnsi="Times New Roman" w:cs="Times New Roman"/>
          <w:sz w:val="24"/>
          <w:szCs w:val="24"/>
          <w:highlight w:val="white"/>
        </w:rPr>
      </w:pPr>
    </w:p>
    <w:p w14:paraId="00000015" w14:textId="77777777" w:rsidR="008F6EB7" w:rsidRDefault="00BD6D82">
      <w:pPr>
        <w:spacing w:line="360" w:lineRule="auto"/>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II.</w:t>
      </w:r>
      <w:r>
        <w:rPr>
          <w:rFonts w:ascii="Times New Roman" w:eastAsia="Times New Roman" w:hAnsi="Times New Roman" w:cs="Times New Roman"/>
          <w:b/>
          <w:sz w:val="26"/>
          <w:szCs w:val="26"/>
          <w:highlight w:val="white"/>
        </w:rPr>
        <w:tab/>
        <w:t>DOS PRESSUPOSTOS FÁTICOS</w:t>
      </w:r>
    </w:p>
    <w:p w14:paraId="00000016" w14:textId="77777777" w:rsidR="008F6EB7" w:rsidRDefault="008F6EB7">
      <w:pPr>
        <w:spacing w:line="360" w:lineRule="auto"/>
        <w:jc w:val="both"/>
        <w:rPr>
          <w:rFonts w:ascii="Times New Roman" w:eastAsia="Times New Roman" w:hAnsi="Times New Roman" w:cs="Times New Roman"/>
          <w:b/>
          <w:sz w:val="24"/>
          <w:szCs w:val="24"/>
          <w:highlight w:val="white"/>
        </w:rPr>
      </w:pPr>
    </w:p>
    <w:p w14:paraId="00000017" w14:textId="77777777" w:rsidR="008F6EB7" w:rsidRDefault="00BD6D8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II.1.</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DA DESCONSIDERAÇÃO DOS IMPACTOS CLIMÁTICOS NOS PROCESSOS DE LICENCIAMENTO AMBIENTAL CONDUZIDOS PELO </w:t>
      </w:r>
      <w:r>
        <w:rPr>
          <w:rFonts w:ascii="Times New Roman" w:eastAsia="Times New Roman" w:hAnsi="Times New Roman" w:cs="Times New Roman"/>
          <w:b/>
          <w:sz w:val="24"/>
          <w:szCs w:val="24"/>
          <w:highlight w:val="yellow"/>
        </w:rPr>
        <w:t>ÓRGÃO AMBIENTAL XX</w:t>
      </w:r>
    </w:p>
    <w:p w14:paraId="00000018" w14:textId="77777777" w:rsidR="008F6EB7" w:rsidRDefault="00BD6D82">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licenciamento ambiental é um importante instrumento da Política Nacional de Meio Ambiente (</w:t>
      </w:r>
      <w:proofErr w:type="spellStart"/>
      <w:r>
        <w:rPr>
          <w:rFonts w:ascii="Times New Roman" w:eastAsia="Times New Roman" w:hAnsi="Times New Roman" w:cs="Times New Roman"/>
          <w:sz w:val="24"/>
          <w:szCs w:val="24"/>
        </w:rPr>
        <w:t>arts</w:t>
      </w:r>
      <w:proofErr w:type="spellEnd"/>
      <w:r>
        <w:rPr>
          <w:rFonts w:ascii="Times New Roman" w:eastAsia="Times New Roman" w:hAnsi="Times New Roman" w:cs="Times New Roman"/>
          <w:sz w:val="24"/>
          <w:szCs w:val="24"/>
        </w:rPr>
        <w:t>. 9º, IV, e 10 da Lei Federal nº 6.938/1981), uma vez que permite identificar, mitigar e compensar os impactos socioambientais de um empreendimento ou atividade, evitando que as suas externalidades negativas sejam transferidas à sociedade. Cuida-se da materialização dos princípios do poluidor-pagador e da prevenção, que orientam toda a política ambiental brasileira (art. 4º, VII, da Lei Federal nº 6.938/1981).</w:t>
      </w:r>
    </w:p>
    <w:p w14:paraId="00000019" w14:textId="77777777" w:rsidR="008F6EB7" w:rsidRDefault="00BD6D82">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processo de licenciamento ambiental é condição para a construção, instalação, ampliação e funcionamento de empreendimentos e atividades que utilizem recursos ambientais e sejam efetiva ou potencialmente poluidores, ou capazes de causar degradação ambiental. Sobre o tema, a Resolução CONAMA nº 237/1997 determina que são sujeitos ao licenciamento ambiental todos os empreendimentos capazes de causar qualquer tipo de impacto ambiental. </w:t>
      </w:r>
    </w:p>
    <w:p w14:paraId="0000001A" w14:textId="77777777" w:rsidR="008F6EB7" w:rsidRDefault="00BD6D82">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Mais especificamente, as atividades que têm o condão de causar significativo impacto ambiental são reguladas pela Resolução CONAMA nº 001/1986, que prevê a obrigatoriedade de apresentação, no curso do processo de licenciamento ambiental, do Estudo de Impacto Ambiental e do Relatório de Impacto Ambiental (EIA/RIMA) para uma série de atividades modificadoras do meio ambiente (art. 2º) - previsão que reflete dispositivo constitucional expresso, constante do artigo 225, parágrafo 1º, inciso IV, da Constituição </w:t>
      </w:r>
      <w:r>
        <w:rPr>
          <w:rFonts w:ascii="Times New Roman" w:eastAsia="Times New Roman" w:hAnsi="Times New Roman" w:cs="Times New Roman"/>
          <w:sz w:val="24"/>
          <w:szCs w:val="24"/>
        </w:rPr>
        <w:t>Federal.</w:t>
      </w:r>
    </w:p>
    <w:p w14:paraId="0000001B" w14:textId="77777777" w:rsidR="008F6EB7" w:rsidRDefault="00BD6D82">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conceito de significativo impacto ambiental engloba diversos aspectos ambientais, inclusive climáticos. De fato, nos termos do artigo 3º, inciso I, da Lei Federal nº 6.938/1981, o meio ambiente compreende o conjunto de condições, leis, influências e interações de ordem física, química e biológica, que permite, abriga e rege a vida em todas as suas formas, o que naturalmente inclui o clima. </w:t>
      </w:r>
    </w:p>
    <w:p w14:paraId="0000001C" w14:textId="77777777" w:rsidR="008F6EB7" w:rsidRDefault="00BD6D82">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Esse entendimento é corroborado pela previsão do artigo 1º da Resolução CONAMA nº 001/1986, que define como impactos ambientais quaisquer alterações das </w:t>
      </w:r>
      <w:r>
        <w:rPr>
          <w:rFonts w:ascii="Times New Roman" w:eastAsia="Times New Roman" w:hAnsi="Times New Roman" w:cs="Times New Roman"/>
          <w:sz w:val="24"/>
          <w:szCs w:val="24"/>
        </w:rPr>
        <w:lastRenderedPageBreak/>
        <w:t xml:space="preserve">propriedades físicas, químicas e biológicas do meio ambiente, causadas por qualquer forma de matéria ou energia resultante das atividades humanas que afetam a saúde, a segurança, o bem-estar da população, as atividades sociais e econômicas, a biota, as condições estéticas e sanitárias do meio ambiente ou a qualidade dos recursos ambientais. Tal conceito amplo engloba os impactos ao sistema climático, que assegura a vida terrestre como a conhecemos. </w:t>
      </w:r>
    </w:p>
    <w:p w14:paraId="0000001D" w14:textId="77777777" w:rsidR="008F6EB7" w:rsidRDefault="00BD6D82">
      <w:pPr>
        <w:spacing w:line="360" w:lineRule="auto"/>
        <w:ind w:firstLine="1134"/>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Não há dúvidas, portanto, de que </w:t>
      </w:r>
      <w:r>
        <w:rPr>
          <w:rFonts w:ascii="Times New Roman" w:eastAsia="Times New Roman" w:hAnsi="Times New Roman" w:cs="Times New Roman"/>
          <w:b/>
          <w:sz w:val="24"/>
          <w:szCs w:val="24"/>
        </w:rPr>
        <w:t xml:space="preserve">o equilíbrio climático integra o conceito de meio ambiente juridicamente protegido </w:t>
      </w:r>
      <w:r>
        <w:rPr>
          <w:rFonts w:ascii="Times New Roman" w:eastAsia="Times New Roman" w:hAnsi="Times New Roman" w:cs="Times New Roman"/>
          <w:sz w:val="24"/>
          <w:szCs w:val="24"/>
        </w:rPr>
        <w:t>e que</w:t>
      </w:r>
      <w:r>
        <w:rPr>
          <w:rFonts w:ascii="Times New Roman" w:eastAsia="Times New Roman" w:hAnsi="Times New Roman" w:cs="Times New Roman"/>
          <w:b/>
          <w:sz w:val="24"/>
          <w:szCs w:val="24"/>
        </w:rPr>
        <w:t xml:space="preserve"> os impactos causados ao sistema climático constituem impactos ambientais</w:t>
      </w:r>
      <w:r>
        <w:rPr>
          <w:rFonts w:ascii="Times New Roman" w:eastAsia="Times New Roman" w:hAnsi="Times New Roman" w:cs="Times New Roman"/>
          <w:sz w:val="24"/>
          <w:szCs w:val="24"/>
        </w:rPr>
        <w:t xml:space="preserve">, os quais </w:t>
      </w:r>
      <w:r>
        <w:rPr>
          <w:rFonts w:ascii="Times New Roman" w:eastAsia="Times New Roman" w:hAnsi="Times New Roman" w:cs="Times New Roman"/>
          <w:b/>
          <w:sz w:val="24"/>
          <w:szCs w:val="24"/>
        </w:rPr>
        <w:t>devem ser aferidos no curso dos processos de licenciamento</w:t>
      </w:r>
      <w:r>
        <w:rPr>
          <w:rFonts w:ascii="Times New Roman" w:eastAsia="Times New Roman" w:hAnsi="Times New Roman" w:cs="Times New Roman"/>
          <w:sz w:val="24"/>
          <w:szCs w:val="24"/>
        </w:rPr>
        <w:t>, de modo a permitir a sua ampla compreensão, mensuração, mitigação e eventual compensação.</w:t>
      </w:r>
    </w:p>
    <w:p w14:paraId="0000001E" w14:textId="3A48F9A1" w:rsidR="008F6EB7" w:rsidRDefault="00BD6D82">
      <w:pPr>
        <w:spacing w:line="360" w:lineRule="auto"/>
        <w:ind w:firstLine="113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Não obstante, até o presente momento, inexistem, no âmbito </w:t>
      </w:r>
      <w:r w:rsidR="00343E30">
        <w:rPr>
          <w:rFonts w:ascii="Times New Roman" w:eastAsia="Times New Roman" w:hAnsi="Times New Roman" w:cs="Times New Roman"/>
          <w:b/>
          <w:sz w:val="24"/>
          <w:szCs w:val="24"/>
        </w:rPr>
        <w:t xml:space="preserve">do Estado </w:t>
      </w:r>
      <w:r w:rsidR="00343E30" w:rsidRPr="00C82A2A">
        <w:rPr>
          <w:rFonts w:ascii="Times New Roman" w:eastAsia="Times New Roman" w:hAnsi="Times New Roman" w:cs="Times New Roman"/>
          <w:b/>
          <w:sz w:val="24"/>
          <w:szCs w:val="24"/>
          <w:highlight w:val="yellow"/>
        </w:rPr>
        <w:t>XXXXXX</w:t>
      </w:r>
      <w:r>
        <w:rPr>
          <w:rFonts w:ascii="Times New Roman" w:eastAsia="Times New Roman" w:hAnsi="Times New Roman" w:cs="Times New Roman"/>
          <w:b/>
          <w:sz w:val="24"/>
          <w:szCs w:val="24"/>
          <w:highlight w:val="yellow"/>
        </w:rPr>
        <w:t>,</w:t>
      </w:r>
      <w:r>
        <w:rPr>
          <w:rFonts w:ascii="Times New Roman" w:eastAsia="Times New Roman" w:hAnsi="Times New Roman" w:cs="Times New Roman"/>
          <w:b/>
          <w:sz w:val="24"/>
          <w:szCs w:val="24"/>
        </w:rPr>
        <w:t xml:space="preserve"> exigências concretas do órgão ambiental que busquem efetivar os deveres já impostos pela legislação vigente no sentido de orientar o monitoramento e a avaliação dos impactos climáticos das atividades e </w:t>
      </w:r>
      <w:proofErr w:type="spellStart"/>
      <w:r>
        <w:rPr>
          <w:rFonts w:ascii="Times New Roman" w:eastAsia="Times New Roman" w:hAnsi="Times New Roman" w:cs="Times New Roman"/>
          <w:b/>
          <w:sz w:val="24"/>
          <w:szCs w:val="24"/>
        </w:rPr>
        <w:t>empreendimentos</w:t>
      </w:r>
      <w:proofErr w:type="spellEnd"/>
      <w:r>
        <w:rPr>
          <w:rFonts w:ascii="Times New Roman" w:eastAsia="Times New Roman" w:hAnsi="Times New Roman" w:cs="Times New Roman"/>
          <w:b/>
          <w:sz w:val="24"/>
          <w:szCs w:val="24"/>
        </w:rPr>
        <w:t xml:space="preserve"> nos processos de licenciamento </w:t>
      </w:r>
      <w:r w:rsidR="00343E30">
        <w:rPr>
          <w:rFonts w:ascii="Times New Roman" w:eastAsia="Times New Roman" w:hAnsi="Times New Roman" w:cs="Times New Roman"/>
          <w:b/>
          <w:sz w:val="24"/>
          <w:szCs w:val="24"/>
        </w:rPr>
        <w:t>ambiental</w:t>
      </w:r>
      <w:r>
        <w:rPr>
          <w:rFonts w:ascii="Times New Roman" w:eastAsia="Times New Roman" w:hAnsi="Times New Roman" w:cs="Times New Roman"/>
          <w:b/>
          <w:sz w:val="24"/>
          <w:szCs w:val="24"/>
        </w:rPr>
        <w:t>.</w:t>
      </w:r>
    </w:p>
    <w:p w14:paraId="0000001F" w14:textId="77777777" w:rsidR="008F6EB7" w:rsidRDefault="00BD6D82">
      <w:pPr>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(INCLUIR EVENTUAIS MEDIDAS ADMINISTRATIVAS E EXTRAJUDICIAIS JÁ ADOTADAS PELO MINISTÉRIO PÚBLICO PARA RECOMENDAR AO ÓRGÃO AMBIENTAL QUE FIZESSE A EXIGÊNCIA ESPECÍFICA DE DIAGNÓSTICO CLIMÁTICO NOS LICENCIAMENTOS AMBIENTAIS</w:t>
      </w:r>
      <w:r>
        <w:rPr>
          <w:rFonts w:ascii="Times New Roman" w:eastAsia="Times New Roman" w:hAnsi="Times New Roman" w:cs="Times New Roman"/>
          <w:sz w:val="24"/>
          <w:szCs w:val="24"/>
        </w:rPr>
        <w:t>)</w:t>
      </w:r>
    </w:p>
    <w:p w14:paraId="00000020" w14:textId="77777777" w:rsidR="008F6EB7" w:rsidRDefault="00BD6D82">
      <w:pPr>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Cuida-se de </w:t>
      </w:r>
      <w:r>
        <w:rPr>
          <w:rFonts w:ascii="Times New Roman" w:eastAsia="Times New Roman" w:hAnsi="Times New Roman" w:cs="Times New Roman"/>
          <w:b/>
          <w:sz w:val="24"/>
          <w:szCs w:val="24"/>
        </w:rPr>
        <w:t>omissão ilícita</w:t>
      </w:r>
      <w:r>
        <w:rPr>
          <w:rFonts w:ascii="Times New Roman" w:eastAsia="Times New Roman" w:hAnsi="Times New Roman" w:cs="Times New Roman"/>
          <w:sz w:val="24"/>
          <w:szCs w:val="24"/>
        </w:rPr>
        <w:t xml:space="preserve">, que contraria a legislação ambiental em vigor, as disposições constitucionais e os compromissos internacionais assumidos pelo Brasil, e que pode conduzir à materialização de danos ambientais graves e potencialmente irreversíveis, o que certamente não se pode admitir, mormente diante do atual cenário de emergência climática. </w:t>
      </w:r>
    </w:p>
    <w:p w14:paraId="00000021" w14:textId="77777777" w:rsidR="008F6EB7" w:rsidRDefault="008F6EB7">
      <w:pPr>
        <w:spacing w:line="360" w:lineRule="auto"/>
        <w:ind w:firstLine="1133"/>
        <w:jc w:val="both"/>
        <w:rPr>
          <w:rFonts w:ascii="Times New Roman" w:eastAsia="Times New Roman" w:hAnsi="Times New Roman" w:cs="Times New Roman"/>
          <w:b/>
          <w:sz w:val="24"/>
          <w:szCs w:val="24"/>
          <w:highlight w:val="white"/>
        </w:rPr>
      </w:pPr>
    </w:p>
    <w:p w14:paraId="00000022" w14:textId="77777777" w:rsidR="008F6EB7" w:rsidRDefault="00BD6D82">
      <w:pPr>
        <w:spacing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II.2.</w:t>
      </w:r>
      <w:r>
        <w:rPr>
          <w:rFonts w:ascii="Times New Roman" w:eastAsia="Times New Roman" w:hAnsi="Times New Roman" w:cs="Times New Roman"/>
          <w:b/>
          <w:sz w:val="24"/>
          <w:szCs w:val="24"/>
          <w:highlight w:val="white"/>
        </w:rPr>
        <w:tab/>
        <w:t>DO CENÁRIO DE EMERGÊNCIA CLIMÁTICA</w:t>
      </w:r>
    </w:p>
    <w:p w14:paraId="00000023" w14:textId="77777777" w:rsidR="008F6EB7" w:rsidRDefault="00BD6D82">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É consenso científico que as intervenções humanas têm contribuído para a elevação da temperatura média do planeta</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 xml:space="preserve"> A </w:t>
      </w:r>
      <w:r>
        <w:rPr>
          <w:rFonts w:ascii="Times New Roman" w:eastAsia="Times New Roman" w:hAnsi="Times New Roman" w:cs="Times New Roman"/>
          <w:sz w:val="24"/>
          <w:szCs w:val="24"/>
        </w:rPr>
        <w:t xml:space="preserve">queima de combustíveis fósseis, as queimadas, o desmatamento, o manejo de resíduos e as atividades agropecuárias e industriais foram </w:t>
      </w:r>
      <w:r>
        <w:rPr>
          <w:rFonts w:ascii="Times New Roman" w:eastAsia="Times New Roman" w:hAnsi="Times New Roman" w:cs="Times New Roman"/>
          <w:sz w:val="24"/>
          <w:szCs w:val="24"/>
          <w:highlight w:val="white"/>
        </w:rPr>
        <w:t xml:space="preserve">responsáveis por um drástico aumento da concentração </w:t>
      </w:r>
      <w:r>
        <w:rPr>
          <w:rFonts w:ascii="Times New Roman" w:eastAsia="Times New Roman" w:hAnsi="Times New Roman" w:cs="Times New Roman"/>
          <w:sz w:val="24"/>
          <w:szCs w:val="24"/>
        </w:rPr>
        <w:t>de gases como gás carbônico (CO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e metano (CH</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na atmosfera. A concentração de CO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por exemplo, aumentou dez vezes mais </w:t>
      </w:r>
      <w:r>
        <w:rPr>
          <w:rFonts w:ascii="Times New Roman" w:eastAsia="Times New Roman" w:hAnsi="Times New Roman" w:cs="Times New Roman"/>
          <w:sz w:val="24"/>
          <w:szCs w:val="24"/>
        </w:rPr>
        <w:lastRenderedPageBreak/>
        <w:t>rápido desde 2000 do que nos últimos oitocentos mil anos</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Tais gases provocam o agravamento do efeito estufa e, consequentemente, a elevação progressiva da temperatura média do planeta</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w:t>
      </w:r>
    </w:p>
    <w:p w14:paraId="00000024" w14:textId="77777777" w:rsidR="008F6EB7" w:rsidRDefault="00BD6D82">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Segundo dados do Painel Intergovernamental sobre Mudanças Climáticas das Nações Unidas (IPCC</w:t>
      </w:r>
      <w:r>
        <w:rPr>
          <w:rFonts w:ascii="Times New Roman" w:eastAsia="Times New Roman" w:hAnsi="Times New Roman" w:cs="Times New Roman"/>
          <w:sz w:val="24"/>
          <w:szCs w:val="24"/>
          <w:highlight w:val="white"/>
        </w:rPr>
        <w:t xml:space="preserve">, do original em inglês </w:t>
      </w:r>
      <w:proofErr w:type="spellStart"/>
      <w:r>
        <w:rPr>
          <w:rFonts w:ascii="Times New Roman" w:eastAsia="Times New Roman" w:hAnsi="Times New Roman" w:cs="Times New Roman"/>
          <w:i/>
          <w:sz w:val="24"/>
          <w:szCs w:val="24"/>
          <w:highlight w:val="white"/>
        </w:rPr>
        <w:t>Intergovernmental</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Panel</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on</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Climate</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Change</w:t>
      </w:r>
      <w:proofErr w:type="spellEnd"/>
      <w:r>
        <w:rPr>
          <w:rFonts w:ascii="Times New Roman" w:eastAsia="Times New Roman" w:hAnsi="Times New Roman" w:cs="Times New Roman"/>
          <w:sz w:val="24"/>
          <w:szCs w:val="24"/>
        </w:rPr>
        <w:t xml:space="preserve">), a atividade humana já aqueceu o planeta, em média, 1,07ºC desde a era pré-industrial. </w:t>
      </w:r>
      <w:r>
        <w:rPr>
          <w:rFonts w:ascii="Times New Roman" w:eastAsia="Times New Roman" w:hAnsi="Times New Roman" w:cs="Times New Roman"/>
          <w:sz w:val="24"/>
          <w:szCs w:val="24"/>
          <w:highlight w:val="white"/>
        </w:rPr>
        <w:t>Tal mudança de temperatura, embora aparentemente sutil, é responsável por impactos graves nos ecossistemas, na fauna, na flora e no bem-estar humano em todo o planeta, ao agravar o</w:t>
      </w:r>
      <w:r>
        <w:rPr>
          <w:rFonts w:ascii="Times New Roman" w:eastAsia="Times New Roman" w:hAnsi="Times New Roman" w:cs="Times New Roman"/>
          <w:sz w:val="24"/>
          <w:szCs w:val="24"/>
        </w:rPr>
        <w:t xml:space="preserve"> derretimento de calotas polares e a erosão litorânea, elevar o nível de mares e oceanos e aumentar a frequência e a intensidade de eventos extremos, como ondas de calor, secas p</w:t>
      </w:r>
      <w:r>
        <w:rPr>
          <w:rFonts w:ascii="Times New Roman" w:eastAsia="Times New Roman" w:hAnsi="Times New Roman" w:cs="Times New Roman"/>
          <w:sz w:val="24"/>
          <w:szCs w:val="24"/>
        </w:rPr>
        <w:t>rolongadas, incêndios florestais, tempestades intensas e precipitação pesada que causa deslizamentos e enchentes</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w:t>
      </w:r>
    </w:p>
    <w:p w14:paraId="00000025" w14:textId="77777777" w:rsidR="008F6EB7" w:rsidRDefault="00BD6D82">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 aproximamos progressivamente de um ponto crítico, a partir do qual as consequências do aquecimento global atingirão todos, presentes e futuras gerações, de forma grave e irreversível</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Os eventos climáticos extremos resultam na perda irreversível de biodiversidade, de vidas humanas, além de enormes danos patrimoniais e extrapatrimoniais, como os vinculados à saúde mental e à cultura. </w:t>
      </w:r>
    </w:p>
    <w:p w14:paraId="00000026" w14:textId="77777777" w:rsidR="008F6EB7" w:rsidRDefault="00BD6D82">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Ademais, a alteração dos ciclos hidrológicos e de temperatura decorrentes das mudanças climáticas tendem a impactar a produção agropecuária, a segurança alimentar e hídrica e a gerar ondas de migração forçada e novas crises humanitárias em diversas regiões do globo, sobretudo na África, Ásia e América Latina</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além de ampliarem o risco de aparecimento de novas epidemias</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Metade da população mundial já vive sob condições de escassez hídrica durante parte do ano devido a implicações climáticas e a mortalidade por inundações, secas e tempestades vem sendo agravada em áreas mais vulneráveis. Também tem </w:t>
      </w:r>
      <w:r>
        <w:rPr>
          <w:rFonts w:ascii="Times New Roman" w:eastAsia="Times New Roman" w:hAnsi="Times New Roman" w:cs="Times New Roman"/>
          <w:sz w:val="24"/>
          <w:szCs w:val="24"/>
        </w:rPr>
        <w:lastRenderedPageBreak/>
        <w:t>se verificado o aumento de doenças,</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xml:space="preserve"> especialmente as arboviroses (transmitidas por mosquitos), como é o caso da dengue e da malária.</w:t>
      </w:r>
      <w:r>
        <w:rPr>
          <w:rFonts w:ascii="Times New Roman" w:eastAsia="Times New Roman" w:hAnsi="Times New Roman" w:cs="Times New Roman"/>
          <w:sz w:val="24"/>
          <w:szCs w:val="24"/>
          <w:vertAlign w:val="superscript"/>
        </w:rPr>
        <w:footnoteReference w:id="9"/>
      </w:r>
    </w:p>
    <w:p w14:paraId="00000027" w14:textId="77777777" w:rsidR="008F6EB7" w:rsidRDefault="00BD6D82">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Esse cenário de insegurança climática também impacta diretamente a economia e o ambiente de negócios. O Fórum Econômico Mundial aponta que os riscos ambientais, especialmente aqueles vinculados ao clima, encontram-se entre as principais preocupações econômicas</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sobretudo em razão das massivas perdas materiais e produtivas relacionadas a eventos climáticos extremos.</w:t>
      </w:r>
    </w:p>
    <w:p w14:paraId="00000028" w14:textId="77777777" w:rsidR="008F6EB7" w:rsidRDefault="00BD6D82">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Especificamente no Brasil, as variações nos padrões climáticos já têm causado implicações sociais, ambientais e econômicas profundas. Essas alterações ficam absolutamente claras nos eventos extremos recentes, que incluem fortes chuvas, enchentes e deslizamentos em diversos estados da Federação e que podem ser exemplificados pela dramática situação vivenciada pelo Rio Grande do Sul no primeiro semestre de 2024</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e pelas secas históricas da região Norte, que chegaram a extinguir, temporariamente, enormes corpos d’água em 2023 e 2024</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Tais eventos demonstram, nítida e incontestavelmente, que nos encontramos diante de um cenário emergencial que exige ações imediatas.</w:t>
      </w:r>
    </w:p>
    <w:p w14:paraId="00000029" w14:textId="77777777" w:rsidR="008F6EB7" w:rsidRDefault="00BD6D82">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Violações a direitos fundamentais estão cada vez mais associadas a esse novo cenário, evidenciando que um meio ambiente climática e ecologicamente equilibrado é imprescindível para a </w:t>
      </w:r>
      <w:r>
        <w:rPr>
          <w:rFonts w:ascii="Times New Roman" w:eastAsia="Times New Roman" w:hAnsi="Times New Roman" w:cs="Times New Roman"/>
          <w:sz w:val="24"/>
          <w:szCs w:val="24"/>
        </w:rPr>
        <w:t>fruição de uma série de outros direitos essenciais à dignidade humana, como dos direitos à vida, à saúde, à alimentação, à moradia, à cultura e ao trabalho.</w:t>
      </w:r>
    </w:p>
    <w:p w14:paraId="0000002A" w14:textId="77777777" w:rsidR="008F6EB7" w:rsidRDefault="00BD6D82">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highlight w:val="white"/>
        </w:rPr>
        <w:t xml:space="preserve">onsiderando que o fator predominante de alteração do clima é a atividade humana, é necessário que os esses impactos passem a ser observados, mitigados e compensados, de modo a possibilitar a redução das consequências negativas das mudanças climáticas. </w:t>
      </w:r>
    </w:p>
    <w:p w14:paraId="0000002B" w14:textId="77777777" w:rsidR="008F6EB7" w:rsidRDefault="008F6EB7">
      <w:pPr>
        <w:spacing w:line="360" w:lineRule="auto"/>
        <w:ind w:firstLine="1133"/>
        <w:jc w:val="both"/>
        <w:rPr>
          <w:rFonts w:ascii="Times New Roman" w:eastAsia="Times New Roman" w:hAnsi="Times New Roman" w:cs="Times New Roman"/>
          <w:sz w:val="24"/>
          <w:szCs w:val="24"/>
        </w:rPr>
      </w:pPr>
    </w:p>
    <w:p w14:paraId="0000002C" w14:textId="77777777" w:rsidR="008F6EB7" w:rsidRDefault="00BD6D82">
      <w:pPr>
        <w:spacing w:line="360" w:lineRule="auto"/>
        <w:jc w:val="both"/>
        <w:rPr>
          <w:rFonts w:ascii="Times New Roman" w:eastAsia="Times New Roman" w:hAnsi="Times New Roman" w:cs="Times New Roman"/>
          <w:b/>
          <w:color w:val="1A1A1A"/>
          <w:sz w:val="24"/>
          <w:szCs w:val="24"/>
        </w:rPr>
      </w:pPr>
      <w:r>
        <w:rPr>
          <w:rFonts w:ascii="Times New Roman" w:eastAsia="Times New Roman" w:hAnsi="Times New Roman" w:cs="Times New Roman"/>
          <w:b/>
          <w:color w:val="1A1A1A"/>
          <w:sz w:val="24"/>
          <w:szCs w:val="24"/>
        </w:rPr>
        <w:t>II.3.</w:t>
      </w:r>
      <w:r>
        <w:rPr>
          <w:rFonts w:ascii="Times New Roman" w:eastAsia="Times New Roman" w:hAnsi="Times New Roman" w:cs="Times New Roman"/>
          <w:b/>
          <w:color w:val="1A1A1A"/>
          <w:sz w:val="24"/>
          <w:szCs w:val="24"/>
        </w:rPr>
        <w:tab/>
        <w:t xml:space="preserve">DOS COMPROMISSOS CLIMÁTICOS INTERNACIONAIS E DA NECESSIDADE DE ASSEGURAR A </w:t>
      </w:r>
      <w:r>
        <w:rPr>
          <w:rFonts w:ascii="Times New Roman" w:eastAsia="Times New Roman" w:hAnsi="Times New Roman" w:cs="Times New Roman"/>
          <w:b/>
          <w:color w:val="1A1A1A"/>
          <w:sz w:val="24"/>
          <w:szCs w:val="24"/>
        </w:rPr>
        <w:t>EFETIVIDADE DA POLÍTICA CLIMÁTICA BRASILEIRA</w:t>
      </w:r>
    </w:p>
    <w:p w14:paraId="0000002D" w14:textId="77777777" w:rsidR="008F6EB7" w:rsidRDefault="00BD6D82">
      <w:pPr>
        <w:spacing w:line="360" w:lineRule="auto"/>
        <w:ind w:firstLine="1133"/>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A realidade das mudanças climáticas e a necessidade de ação imediata para evitar danos gravíssimos ao meio ambiente e à sociedade já são reconhecidas na esfera internacional como uma preocupação comum ao menos desde 1992, quando foi assinada a Convenção-Quadro das Nações Unidas sobre Mudança do Clima (UNFCCC, do original em inglês U</w:t>
      </w:r>
      <w:r>
        <w:rPr>
          <w:rFonts w:ascii="Times New Roman" w:eastAsia="Times New Roman" w:hAnsi="Times New Roman" w:cs="Times New Roman"/>
          <w:i/>
          <w:sz w:val="24"/>
          <w:szCs w:val="24"/>
          <w:highlight w:val="white"/>
        </w:rPr>
        <w:t xml:space="preserve">nited </w:t>
      </w:r>
      <w:proofErr w:type="spellStart"/>
      <w:r>
        <w:rPr>
          <w:rFonts w:ascii="Times New Roman" w:eastAsia="Times New Roman" w:hAnsi="Times New Roman" w:cs="Times New Roman"/>
          <w:i/>
          <w:sz w:val="24"/>
          <w:szCs w:val="24"/>
          <w:highlight w:val="white"/>
        </w:rPr>
        <w:t>Nations</w:t>
      </w:r>
      <w:proofErr w:type="spellEnd"/>
      <w:r>
        <w:rPr>
          <w:rFonts w:ascii="Times New Roman" w:eastAsia="Times New Roman" w:hAnsi="Times New Roman" w:cs="Times New Roman"/>
          <w:i/>
          <w:sz w:val="24"/>
          <w:szCs w:val="24"/>
          <w:highlight w:val="white"/>
        </w:rPr>
        <w:t xml:space="preserve"> Framework Convention </w:t>
      </w:r>
      <w:proofErr w:type="spellStart"/>
      <w:r>
        <w:rPr>
          <w:rFonts w:ascii="Times New Roman" w:eastAsia="Times New Roman" w:hAnsi="Times New Roman" w:cs="Times New Roman"/>
          <w:i/>
          <w:sz w:val="24"/>
          <w:szCs w:val="24"/>
          <w:highlight w:val="white"/>
        </w:rPr>
        <w:t>on</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Climate</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Change</w:t>
      </w:r>
      <w:proofErr w:type="spellEnd"/>
      <w:r>
        <w:rPr>
          <w:rFonts w:ascii="Times New Roman" w:eastAsia="Times New Roman" w:hAnsi="Times New Roman" w:cs="Times New Roman"/>
          <w:sz w:val="24"/>
          <w:szCs w:val="24"/>
          <w:highlight w:val="white"/>
        </w:rPr>
        <w:t>). Naquela ocasião, países de todo o mundo estabeleceram como objetivo comum a estabilização da concentração de gases estufa na atmosfera e a proteção do sistema climático para as gerações presentes e futuras. Para tanto, foram definidos compromissos e obrigações para todos os países, inclusive para o Brasil, que ratificou a Convenção-Quadro por meio do Decreto Federal nº 2.652/1998</w:t>
      </w:r>
      <w:r>
        <w:rPr>
          <w:rFonts w:ascii="Times New Roman" w:eastAsia="Times New Roman" w:hAnsi="Times New Roman" w:cs="Times New Roman"/>
          <w:sz w:val="24"/>
          <w:szCs w:val="24"/>
          <w:highlight w:val="white"/>
          <w:vertAlign w:val="superscript"/>
        </w:rPr>
        <w:footnoteReference w:id="13"/>
      </w:r>
      <w:r>
        <w:rPr>
          <w:rFonts w:ascii="Times New Roman" w:eastAsia="Times New Roman" w:hAnsi="Times New Roman" w:cs="Times New Roman"/>
          <w:sz w:val="24"/>
          <w:szCs w:val="24"/>
          <w:highlight w:val="white"/>
        </w:rPr>
        <w:t>.</w:t>
      </w:r>
    </w:p>
    <w:sdt>
      <w:sdtPr>
        <w:tag w:val="goog_rdk_0"/>
        <w:id w:val="-1290285887"/>
      </w:sdtPr>
      <w:sdtEndPr/>
      <w:sdtContent>
        <w:p w14:paraId="0000002E" w14:textId="77777777" w:rsidR="008F6EB7" w:rsidRPr="00343E30" w:rsidRDefault="00BD6D82">
          <w:pPr>
            <w:spacing w:line="360" w:lineRule="auto"/>
            <w:ind w:firstLine="1133"/>
            <w:jc w:val="both"/>
          </w:pPr>
          <w:r>
            <w:rPr>
              <w:rFonts w:ascii="Times New Roman" w:eastAsia="Times New Roman" w:hAnsi="Times New Roman" w:cs="Times New Roman"/>
              <w:sz w:val="24"/>
              <w:szCs w:val="24"/>
            </w:rPr>
            <w:t>Em 2015, reconhecendo que uma elevação de temperatura média do planeta da ordem de 2ºC daria causa a desastres ambientais graves, extensos e irreversíveis ao planeta e às populações humanas, o Acordo de Paris foi assinado pelos países signatários da Convenção do Clima, com vistas a “fortalecer a resposta global à ameaça da mudança do clima e reforçar a capacidade dos países para lidar com os impactos decorrentes dessas mudanças”</w:t>
          </w:r>
          <w:r>
            <w:rPr>
              <w:rFonts w:ascii="Times New Roman" w:eastAsia="Times New Roman" w:hAnsi="Times New Roman" w:cs="Times New Roman"/>
              <w:sz w:val="24"/>
              <w:szCs w:val="24"/>
              <w:vertAlign w:val="superscript"/>
            </w:rPr>
            <w:footnoteReference w:id="14"/>
          </w:r>
          <w:r>
            <w:rPr>
              <w:rFonts w:ascii="Times New Roman" w:eastAsia="Times New Roman" w:hAnsi="Times New Roman" w:cs="Times New Roman"/>
              <w:sz w:val="24"/>
              <w:szCs w:val="24"/>
            </w:rPr>
            <w:t>.</w:t>
          </w:r>
        </w:p>
      </w:sdtContent>
    </w:sdt>
    <w:p w14:paraId="0000002F" w14:textId="77777777" w:rsidR="008F6EB7" w:rsidRDefault="00BD6D82">
      <w:pPr>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Estabeleceu-se, então, a meta de “manter o aumento da temperatura média global em bem menos de 2ºC acima dos níveis pré-industriais e de envidar esforços para limitar o aumento de temperatura a 1,5ºC acima dos níveis pré-industriais”. Em uma abordagem inovadora, coube a cada país definir, nacional e soberanamente, a sua contribuição para a redução na emissão de gases de efeito estufa - as chamadas NDC - </w:t>
      </w:r>
      <w:proofErr w:type="spellStart"/>
      <w:r>
        <w:rPr>
          <w:rFonts w:ascii="Times New Roman" w:eastAsia="Times New Roman" w:hAnsi="Times New Roman" w:cs="Times New Roman"/>
          <w:i/>
          <w:sz w:val="24"/>
          <w:szCs w:val="24"/>
        </w:rPr>
        <w:t>Nationally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Determined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Contributions</w:t>
      </w:r>
      <w:proofErr w:type="spellEnd"/>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 xml:space="preserve"> -, com o compromisso de realizar revisões periódicas e sucessivas das metas para torná-las sempre mais ambiciosas. </w:t>
      </w:r>
    </w:p>
    <w:sdt>
      <w:sdtPr>
        <w:tag w:val="goog_rdk_1"/>
        <w:id w:val="572782011"/>
      </w:sdtPr>
      <w:sdtEndPr/>
      <w:sdtContent>
        <w:p w14:paraId="00000030" w14:textId="77777777" w:rsidR="008F6EB7" w:rsidRPr="00343E30" w:rsidRDefault="00BD6D82">
          <w:pPr>
            <w:spacing w:line="360" w:lineRule="auto"/>
            <w:ind w:firstLine="1134"/>
            <w:jc w:val="both"/>
            <w:rPr>
              <w:color w:val="000000"/>
            </w:rPr>
          </w:pPr>
          <w:r>
            <w:rPr>
              <w:rFonts w:ascii="Times New Roman" w:eastAsia="Times New Roman" w:hAnsi="Times New Roman" w:cs="Times New Roman"/>
              <w:sz w:val="24"/>
              <w:szCs w:val="24"/>
            </w:rPr>
            <w:t>O Brasil ratificou o Acordo de Paris, que foi internalizado por meio do Decreto Federal nº 9.073/2017. Na sua Contribuição Nacionalmente Determinada (NDC) mais recente, de outubro de 2023</w:t>
          </w:r>
          <w:r>
            <w:rPr>
              <w:rFonts w:ascii="Times New Roman" w:eastAsia="Times New Roman" w:hAnsi="Times New Roman" w:cs="Times New Roman"/>
              <w:sz w:val="24"/>
              <w:szCs w:val="24"/>
              <w:vertAlign w:val="superscript"/>
            </w:rPr>
            <w:footnoteReference w:id="16"/>
          </w:r>
          <w:r>
            <w:rPr>
              <w:rFonts w:ascii="Times New Roman" w:eastAsia="Times New Roman" w:hAnsi="Times New Roman" w:cs="Times New Roman"/>
              <w:sz w:val="24"/>
              <w:szCs w:val="24"/>
            </w:rPr>
            <w:t>, o país fixou como meta reduzir 48,8% das suas emissões líquidas de gases de efeito estufa até 2025 e 53,1% até 2030, ambas em comparação com as emissões de 2005</w:t>
          </w:r>
          <w:r>
            <w:rPr>
              <w:rFonts w:ascii="Times New Roman" w:eastAsia="Times New Roman" w:hAnsi="Times New Roman" w:cs="Times New Roman"/>
              <w:sz w:val="24"/>
              <w:szCs w:val="24"/>
              <w:vertAlign w:val="superscript"/>
            </w:rPr>
            <w:footnoteReference w:id="17"/>
          </w:r>
          <w:r>
            <w:rPr>
              <w:rFonts w:ascii="Times New Roman" w:eastAsia="Times New Roman" w:hAnsi="Times New Roman" w:cs="Times New Roman"/>
              <w:sz w:val="24"/>
              <w:szCs w:val="24"/>
            </w:rPr>
            <w:t>.</w:t>
          </w:r>
        </w:p>
      </w:sdtContent>
    </w:sdt>
    <w:p w14:paraId="00000031" w14:textId="1C9D771F" w:rsidR="008F6EB7" w:rsidRDefault="00BD6D82">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Apesar dos compromissos assumidos, no entanto, o país não tem orientado as suas políticas públicas e a sua atuação, de </w:t>
      </w:r>
      <w:r>
        <w:rPr>
          <w:rFonts w:ascii="Times New Roman" w:eastAsia="Times New Roman" w:hAnsi="Times New Roman" w:cs="Times New Roman"/>
          <w:sz w:val="24"/>
          <w:szCs w:val="24"/>
        </w:rPr>
        <w:t>forma estrutural, visando ao atingimento de tais metas. Nos últimos anos, observou-se o aumento exponencial das emissões de gases de efeito estufa, figurando os anos de 2019 a 2022 como os mais intensivo</w:t>
      </w:r>
      <w:r w:rsidR="00343E3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em emissões desde 2006</w:t>
      </w:r>
      <w:r>
        <w:rPr>
          <w:rFonts w:ascii="Times New Roman" w:eastAsia="Times New Roman" w:hAnsi="Times New Roman" w:cs="Times New Roman"/>
          <w:sz w:val="24"/>
          <w:szCs w:val="24"/>
          <w:vertAlign w:val="superscript"/>
        </w:rPr>
        <w:footnoteReference w:id="18"/>
      </w:r>
      <w:r>
        <w:rPr>
          <w:rFonts w:ascii="Times New Roman" w:eastAsia="Times New Roman" w:hAnsi="Times New Roman" w:cs="Times New Roman"/>
          <w:sz w:val="24"/>
          <w:szCs w:val="24"/>
        </w:rPr>
        <w:t>, o que alçou o Brasil à posição de sexto maior poluidor climático do mundo</w:t>
      </w:r>
      <w:r>
        <w:rPr>
          <w:rFonts w:ascii="Times New Roman" w:eastAsia="Times New Roman" w:hAnsi="Times New Roman" w:cs="Times New Roman"/>
          <w:sz w:val="24"/>
          <w:szCs w:val="24"/>
          <w:vertAlign w:val="superscript"/>
        </w:rPr>
        <w:footnoteReference w:id="19"/>
      </w:r>
      <w:r>
        <w:rPr>
          <w:rFonts w:ascii="Times New Roman" w:eastAsia="Times New Roman" w:hAnsi="Times New Roman" w:cs="Times New Roman"/>
          <w:sz w:val="24"/>
          <w:szCs w:val="24"/>
        </w:rPr>
        <w:t xml:space="preserve">. </w:t>
      </w:r>
    </w:p>
    <w:p w14:paraId="00000032" w14:textId="77777777" w:rsidR="008F6EB7" w:rsidRDefault="00BD6D82">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rPr>
        <w:t>É</w:t>
      </w:r>
      <w:r>
        <w:rPr>
          <w:rFonts w:ascii="Times New Roman" w:eastAsia="Times New Roman" w:hAnsi="Times New Roman" w:cs="Times New Roman"/>
          <w:sz w:val="24"/>
          <w:szCs w:val="24"/>
        </w:rPr>
        <w:t xml:space="preserve"> inquestionável a necessidade de que sejam tomadas providências para a redução das emissões brasileiras e para a proteção do sistema climático, o que passa pela avaliação, mitigação e compensação dos impactos climáticos das atividades e </w:t>
      </w:r>
      <w:proofErr w:type="spellStart"/>
      <w:r>
        <w:rPr>
          <w:rFonts w:ascii="Times New Roman" w:eastAsia="Times New Roman" w:hAnsi="Times New Roman" w:cs="Times New Roman"/>
          <w:sz w:val="24"/>
          <w:szCs w:val="24"/>
        </w:rPr>
        <w:t>empreendimentos</w:t>
      </w:r>
      <w:proofErr w:type="spellEnd"/>
      <w:r>
        <w:rPr>
          <w:rFonts w:ascii="Times New Roman" w:eastAsia="Times New Roman" w:hAnsi="Times New Roman" w:cs="Times New Roman"/>
          <w:sz w:val="24"/>
          <w:szCs w:val="24"/>
        </w:rPr>
        <w:t xml:space="preserve"> submetidos ao licenciamento ambiental.</w:t>
      </w:r>
    </w:p>
    <w:p w14:paraId="00000033" w14:textId="77777777" w:rsidR="008F6EB7" w:rsidRDefault="00BD6D82">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respeito do tema, é interessante notar que os compromissos climáticos assumidos pelos diversos países têm levado à inclusão dos impactos climáticos nos processos de licenciamento ambiental em várias localidades, em alguns casos em razão de decisões judiciais nesse sentido. Destacam-se, por exemplo:</w:t>
      </w:r>
    </w:p>
    <w:p w14:paraId="00000034" w14:textId="77777777" w:rsidR="008F6EB7" w:rsidRDefault="00BD6D82">
      <w:pPr>
        <w:numPr>
          <w:ilvl w:val="0"/>
          <w:numId w:val="2"/>
        </w:numPr>
        <w:ind w:left="1984" w:hanging="708"/>
        <w:jc w:val="both"/>
        <w:rPr>
          <w:rFonts w:ascii="Times New Roman" w:eastAsia="Times New Roman" w:hAnsi="Times New Roman" w:cs="Times New Roman"/>
        </w:rPr>
      </w:pPr>
      <w:r>
        <w:rPr>
          <w:rFonts w:ascii="Times New Roman" w:eastAsia="Times New Roman" w:hAnsi="Times New Roman" w:cs="Times New Roman"/>
          <w:i/>
        </w:rPr>
        <w:t xml:space="preserve">Gloucester </w:t>
      </w:r>
      <w:proofErr w:type="spellStart"/>
      <w:r>
        <w:rPr>
          <w:rFonts w:ascii="Times New Roman" w:eastAsia="Times New Roman" w:hAnsi="Times New Roman" w:cs="Times New Roman"/>
          <w:i/>
        </w:rPr>
        <w:t>Resources</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Limited</w:t>
      </w:r>
      <w:proofErr w:type="spellEnd"/>
      <w:r>
        <w:rPr>
          <w:rFonts w:ascii="Times New Roman" w:eastAsia="Times New Roman" w:hAnsi="Times New Roman" w:cs="Times New Roman"/>
          <w:i/>
        </w:rPr>
        <w:t xml:space="preserve"> v. </w:t>
      </w:r>
      <w:proofErr w:type="spellStart"/>
      <w:r>
        <w:rPr>
          <w:rFonts w:ascii="Times New Roman" w:eastAsia="Times New Roman" w:hAnsi="Times New Roman" w:cs="Times New Roman"/>
          <w:i/>
        </w:rPr>
        <w:t>Minister</w:t>
      </w:r>
      <w:proofErr w:type="spellEnd"/>
      <w:r>
        <w:rPr>
          <w:rFonts w:ascii="Times New Roman" w:eastAsia="Times New Roman" w:hAnsi="Times New Roman" w:cs="Times New Roman"/>
          <w:i/>
        </w:rPr>
        <w:t xml:space="preserve"> for Planning</w:t>
      </w:r>
      <w:r>
        <w:rPr>
          <w:rFonts w:ascii="Times New Roman" w:eastAsia="Times New Roman" w:hAnsi="Times New Roman" w:cs="Times New Roman"/>
          <w:vertAlign w:val="superscript"/>
        </w:rPr>
        <w:footnoteReference w:id="20"/>
      </w:r>
      <w:r>
        <w:rPr>
          <w:rFonts w:ascii="Times New Roman" w:eastAsia="Times New Roman" w:hAnsi="Times New Roman" w:cs="Times New Roman"/>
        </w:rPr>
        <w:t>: Ação na qual o Poder Judiciário da Austrália manteve decisão administrativa que indeferiu o licenciamento de um projeto de exploração de uma mina de carvão, considerando, entre outros aspectos, a incompatibilidade do empreendimento com as metas climáticas do país;</w:t>
      </w:r>
    </w:p>
    <w:p w14:paraId="00000035" w14:textId="77777777" w:rsidR="008F6EB7" w:rsidRDefault="00BD6D82">
      <w:pPr>
        <w:numPr>
          <w:ilvl w:val="0"/>
          <w:numId w:val="2"/>
        </w:numPr>
        <w:ind w:left="1984" w:hanging="708"/>
        <w:jc w:val="both"/>
        <w:rPr>
          <w:rFonts w:ascii="Times New Roman" w:eastAsia="Times New Roman" w:hAnsi="Times New Roman" w:cs="Times New Roman"/>
          <w:highlight w:val="white"/>
        </w:rPr>
      </w:pPr>
      <w:r>
        <w:rPr>
          <w:rFonts w:ascii="Times New Roman" w:eastAsia="Times New Roman" w:hAnsi="Times New Roman" w:cs="Times New Roman"/>
          <w:i/>
        </w:rPr>
        <w:t xml:space="preserve">R (Finch </w:t>
      </w:r>
      <w:proofErr w:type="spellStart"/>
      <w:r>
        <w:rPr>
          <w:rFonts w:ascii="Times New Roman" w:eastAsia="Times New Roman" w:hAnsi="Times New Roman" w:cs="Times New Roman"/>
          <w:i/>
        </w:rPr>
        <w:t>on</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behalf</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of</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the</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Weald</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Action</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Group</w:t>
      </w:r>
      <w:proofErr w:type="spellEnd"/>
      <w:r>
        <w:rPr>
          <w:rFonts w:ascii="Times New Roman" w:eastAsia="Times New Roman" w:hAnsi="Times New Roman" w:cs="Times New Roman"/>
          <w:i/>
        </w:rPr>
        <w:t xml:space="preserve"> &amp; </w:t>
      </w:r>
      <w:proofErr w:type="spellStart"/>
      <w:r>
        <w:rPr>
          <w:rFonts w:ascii="Times New Roman" w:eastAsia="Times New Roman" w:hAnsi="Times New Roman" w:cs="Times New Roman"/>
          <w:i/>
        </w:rPr>
        <w:t>Others</w:t>
      </w:r>
      <w:proofErr w:type="spellEnd"/>
      <w:r>
        <w:rPr>
          <w:rFonts w:ascii="Times New Roman" w:eastAsia="Times New Roman" w:hAnsi="Times New Roman" w:cs="Times New Roman"/>
          <w:i/>
        </w:rPr>
        <w:t xml:space="preserve">) v. Surrey County </w:t>
      </w:r>
      <w:proofErr w:type="spellStart"/>
      <w:r>
        <w:rPr>
          <w:rFonts w:ascii="Times New Roman" w:eastAsia="Times New Roman" w:hAnsi="Times New Roman" w:cs="Times New Roman"/>
          <w:i/>
        </w:rPr>
        <w:t>Council</w:t>
      </w:r>
      <w:proofErr w:type="spellEnd"/>
      <w:r>
        <w:rPr>
          <w:rFonts w:ascii="Times New Roman" w:eastAsia="Times New Roman" w:hAnsi="Times New Roman" w:cs="Times New Roman"/>
          <w:i/>
        </w:rPr>
        <w:t xml:space="preserve"> (&amp; </w:t>
      </w:r>
      <w:proofErr w:type="spellStart"/>
      <w:r>
        <w:rPr>
          <w:rFonts w:ascii="Times New Roman" w:eastAsia="Times New Roman" w:hAnsi="Times New Roman" w:cs="Times New Roman"/>
          <w:i/>
        </w:rPr>
        <w:t>Others</w:t>
      </w:r>
      <w:proofErr w:type="spellEnd"/>
      <w:r>
        <w:rPr>
          <w:rFonts w:ascii="Times New Roman" w:eastAsia="Times New Roman" w:hAnsi="Times New Roman" w:cs="Times New Roman"/>
          <w:i/>
        </w:rPr>
        <w:t>)</w:t>
      </w:r>
      <w:r>
        <w:rPr>
          <w:rFonts w:ascii="Times New Roman" w:eastAsia="Times New Roman" w:hAnsi="Times New Roman" w:cs="Times New Roman"/>
          <w:vertAlign w:val="superscript"/>
        </w:rPr>
        <w:footnoteReference w:id="21"/>
      </w:r>
      <w:r>
        <w:rPr>
          <w:rFonts w:ascii="Times New Roman" w:eastAsia="Times New Roman" w:hAnsi="Times New Roman" w:cs="Times New Roman"/>
        </w:rPr>
        <w:t xml:space="preserve">: Caso no qual a Suprema Corte do Reino Unido determinou que os estudos de impacto ambiental dos empreendimentos de energia fóssil devem considerar não apenas as emissões diretas de gases de efeito estufa, como as indiretas - inclusive aquelas conhecidas como de escopo 3, que são as decorrentes das atividades da empresa, mas que ocorrem em fontes que não </w:t>
      </w:r>
      <w:r>
        <w:rPr>
          <w:rFonts w:ascii="Times New Roman" w:eastAsia="Times New Roman" w:hAnsi="Times New Roman" w:cs="Times New Roman"/>
        </w:rPr>
        <w:lastRenderedPageBreak/>
        <w:t>pertencem ou são controladas pela organização</w:t>
      </w:r>
      <w:r>
        <w:rPr>
          <w:rFonts w:ascii="Times New Roman" w:eastAsia="Times New Roman" w:hAnsi="Times New Roman" w:cs="Times New Roman"/>
          <w:vertAlign w:val="superscript"/>
        </w:rPr>
        <w:footnoteReference w:id="22"/>
      </w:r>
      <w:r>
        <w:rPr>
          <w:rFonts w:ascii="Times New Roman" w:eastAsia="Times New Roman" w:hAnsi="Times New Roman" w:cs="Times New Roman"/>
        </w:rPr>
        <w:t xml:space="preserve">. Na situação analisada pelo Poder Judiciário, relativa ao licenciamento de empreendimentos de extração de petróleo, determinou-se a inclusão das emissões decorrentes da posterior queima do produto nos estudos dos impactos ambientais realizados no âmbito dos processos </w:t>
      </w:r>
      <w:proofErr w:type="spellStart"/>
      <w:r>
        <w:rPr>
          <w:rFonts w:ascii="Times New Roman" w:eastAsia="Times New Roman" w:hAnsi="Times New Roman" w:cs="Times New Roman"/>
        </w:rPr>
        <w:t>licenciatórios</w:t>
      </w:r>
      <w:proofErr w:type="spellEnd"/>
      <w:r>
        <w:rPr>
          <w:rFonts w:ascii="Times New Roman" w:eastAsia="Times New Roman" w:hAnsi="Times New Roman" w:cs="Times New Roman"/>
        </w:rPr>
        <w:t>.</w:t>
      </w:r>
    </w:p>
    <w:p w14:paraId="00000036" w14:textId="77777777" w:rsidR="008F6EB7" w:rsidRDefault="008F6EB7">
      <w:pPr>
        <w:spacing w:line="360" w:lineRule="auto"/>
        <w:ind w:firstLine="1133"/>
        <w:jc w:val="both"/>
        <w:rPr>
          <w:rFonts w:ascii="Times New Roman" w:eastAsia="Times New Roman" w:hAnsi="Times New Roman" w:cs="Times New Roman"/>
          <w:sz w:val="24"/>
          <w:szCs w:val="24"/>
        </w:rPr>
      </w:pPr>
    </w:p>
    <w:p w14:paraId="00000037" w14:textId="77777777" w:rsidR="008F6EB7" w:rsidRDefault="00BD6D82">
      <w:pPr>
        <w:spacing w:line="360" w:lineRule="auto"/>
        <w:ind w:firstLine="1133"/>
        <w:jc w:val="both"/>
        <w:rPr>
          <w:color w:val="000000"/>
        </w:rPr>
      </w:pPr>
      <w:r>
        <w:rPr>
          <w:rFonts w:ascii="Times New Roman" w:eastAsia="Times New Roman" w:hAnsi="Times New Roman" w:cs="Times New Roman"/>
          <w:sz w:val="24"/>
          <w:szCs w:val="24"/>
        </w:rPr>
        <w:t xml:space="preserve">No caso brasileiro, não só o </w:t>
      </w:r>
      <w:r>
        <w:rPr>
          <w:rFonts w:ascii="Times New Roman" w:eastAsia="Times New Roman" w:hAnsi="Times New Roman" w:cs="Times New Roman"/>
          <w:sz w:val="24"/>
          <w:szCs w:val="24"/>
        </w:rPr>
        <w:t>Acordo de Paris, mas diversas outras normas nacionais reforçam a necessidade de avaliação e internalização de impactos climáticos no licenciamento ambiental, conforme se passa a expor.</w:t>
      </w:r>
    </w:p>
    <w:p w14:paraId="00000038" w14:textId="77777777" w:rsidR="008F6EB7" w:rsidRDefault="008F6EB7">
      <w:pPr>
        <w:spacing w:line="360" w:lineRule="auto"/>
        <w:ind w:firstLine="1133"/>
        <w:jc w:val="both"/>
        <w:rPr>
          <w:rFonts w:ascii="Times New Roman" w:eastAsia="Times New Roman" w:hAnsi="Times New Roman" w:cs="Times New Roman"/>
          <w:b/>
          <w:sz w:val="24"/>
          <w:szCs w:val="24"/>
          <w:highlight w:val="white"/>
        </w:rPr>
      </w:pPr>
    </w:p>
    <w:p w14:paraId="00000039" w14:textId="77777777" w:rsidR="008F6EB7" w:rsidRDefault="00BD6D82">
      <w:pPr>
        <w:spacing w:line="360" w:lineRule="auto"/>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III.</w:t>
      </w:r>
      <w:r>
        <w:rPr>
          <w:rFonts w:ascii="Times New Roman" w:eastAsia="Times New Roman" w:hAnsi="Times New Roman" w:cs="Times New Roman"/>
          <w:b/>
          <w:sz w:val="26"/>
          <w:szCs w:val="26"/>
          <w:highlight w:val="white"/>
        </w:rPr>
        <w:tab/>
        <w:t xml:space="preserve">DO DIREITO </w:t>
      </w:r>
    </w:p>
    <w:p w14:paraId="0000003A" w14:textId="77777777" w:rsidR="008F6EB7" w:rsidRDefault="008F6EB7">
      <w:pPr>
        <w:spacing w:line="360" w:lineRule="auto"/>
        <w:ind w:firstLine="1133"/>
        <w:jc w:val="both"/>
        <w:rPr>
          <w:rFonts w:ascii="Times New Roman" w:eastAsia="Times New Roman" w:hAnsi="Times New Roman" w:cs="Times New Roman"/>
          <w:sz w:val="24"/>
          <w:szCs w:val="24"/>
          <w:highlight w:val="white"/>
        </w:rPr>
      </w:pPr>
    </w:p>
    <w:p w14:paraId="0000003B" w14:textId="630FE4E7" w:rsidR="008F6EB7" w:rsidRDefault="00BD6D82">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Conforme se adiantou, a presente Ação Civil Pública busca a condenação </w:t>
      </w:r>
      <w:r>
        <w:rPr>
          <w:rFonts w:ascii="Times New Roman" w:eastAsia="Times New Roman" w:hAnsi="Times New Roman" w:cs="Times New Roman"/>
          <w:sz w:val="24"/>
          <w:szCs w:val="24"/>
          <w:highlight w:val="yellow"/>
        </w:rPr>
        <w:t xml:space="preserve">do(s) </w:t>
      </w:r>
      <w:r w:rsidR="00343E30">
        <w:rPr>
          <w:rFonts w:ascii="Times New Roman" w:eastAsia="Times New Roman" w:hAnsi="Times New Roman" w:cs="Times New Roman"/>
          <w:sz w:val="24"/>
          <w:szCs w:val="24"/>
          <w:highlight w:val="white"/>
        </w:rPr>
        <w:t>requerido</w:t>
      </w:r>
      <w:r>
        <w:rPr>
          <w:rFonts w:ascii="Times New Roman" w:eastAsia="Times New Roman" w:hAnsi="Times New Roman" w:cs="Times New Roman"/>
          <w:sz w:val="24"/>
          <w:szCs w:val="24"/>
          <w:highlight w:val="yellow"/>
        </w:rPr>
        <w:t>(s)</w:t>
      </w:r>
      <w:r>
        <w:rPr>
          <w:rFonts w:ascii="Times New Roman" w:eastAsia="Times New Roman" w:hAnsi="Times New Roman" w:cs="Times New Roman"/>
          <w:sz w:val="24"/>
          <w:szCs w:val="24"/>
          <w:highlight w:val="white"/>
        </w:rPr>
        <w:t xml:space="preserve"> na obrigação </w:t>
      </w:r>
      <w:r>
        <w:rPr>
          <w:rFonts w:ascii="Times New Roman" w:eastAsia="Times New Roman" w:hAnsi="Times New Roman" w:cs="Times New Roman"/>
          <w:sz w:val="24"/>
          <w:szCs w:val="24"/>
        </w:rPr>
        <w:t xml:space="preserve">de </w:t>
      </w:r>
      <w:r w:rsidR="001F38A1">
        <w:rPr>
          <w:rFonts w:ascii="Times New Roman" w:eastAsia="Times New Roman" w:hAnsi="Times New Roman" w:cs="Times New Roman"/>
          <w:sz w:val="24"/>
          <w:szCs w:val="24"/>
        </w:rPr>
        <w:t>exigir a realização de</w:t>
      </w:r>
      <w:r>
        <w:rPr>
          <w:rFonts w:ascii="Times New Roman" w:eastAsia="Times New Roman" w:hAnsi="Times New Roman" w:cs="Times New Roman"/>
          <w:sz w:val="24"/>
          <w:szCs w:val="24"/>
        </w:rPr>
        <w:t xml:space="preserve"> estudos climáticos no</w:t>
      </w:r>
      <w:r w:rsidR="001F38A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EIA/RIMA em caso de licenciamento de empreendimentos potencialmente causadores de significativa degradação do meio ambiente.</w:t>
      </w:r>
    </w:p>
    <w:p w14:paraId="0000003E" w14:textId="32DA597D" w:rsidR="008F6EB7" w:rsidRDefault="00BD6D82">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Cuida-se de medida necessária não apenas para fazer frente ao grave cenário de emergência climática em curso, como também para atender à legislação estadual e federal em vigor, dando concretude aos princípios do poluidor-pagador, da precaução e da prevenção. Trata-se, ao fim e ao cabo, de dar cumprimento aos dispositivos constitucionais que asseguram o direito ao meio ambiente ecologicamente equilibrado e impõem ao Poder Público o dever de atuar no sentido de proteger o meio ambiente para a sadia qualidade </w:t>
      </w:r>
      <w:r>
        <w:rPr>
          <w:rFonts w:ascii="Times New Roman" w:eastAsia="Times New Roman" w:hAnsi="Times New Roman" w:cs="Times New Roman"/>
          <w:sz w:val="24"/>
          <w:szCs w:val="24"/>
        </w:rPr>
        <w:t xml:space="preserve">de vida </w:t>
      </w:r>
      <w:proofErr w:type="gramStart"/>
      <w:r>
        <w:rPr>
          <w:rFonts w:ascii="Times New Roman" w:eastAsia="Times New Roman" w:hAnsi="Times New Roman" w:cs="Times New Roman"/>
          <w:sz w:val="24"/>
          <w:szCs w:val="24"/>
        </w:rPr>
        <w:t>das presentes</w:t>
      </w:r>
      <w:proofErr w:type="gramEnd"/>
      <w:r>
        <w:rPr>
          <w:rFonts w:ascii="Times New Roman" w:eastAsia="Times New Roman" w:hAnsi="Times New Roman" w:cs="Times New Roman"/>
          <w:sz w:val="24"/>
          <w:szCs w:val="24"/>
        </w:rPr>
        <w:t xml:space="preserve"> e futuras gerações. </w:t>
      </w:r>
    </w:p>
    <w:p w14:paraId="0000003F" w14:textId="77777777" w:rsidR="008F6EB7" w:rsidRDefault="008F6EB7">
      <w:pPr>
        <w:spacing w:line="360" w:lineRule="auto"/>
        <w:ind w:firstLine="1133"/>
        <w:jc w:val="both"/>
        <w:rPr>
          <w:rFonts w:ascii="Times New Roman" w:eastAsia="Times New Roman" w:hAnsi="Times New Roman" w:cs="Times New Roman"/>
          <w:b/>
          <w:sz w:val="24"/>
          <w:szCs w:val="24"/>
          <w:highlight w:val="white"/>
        </w:rPr>
      </w:pPr>
    </w:p>
    <w:p w14:paraId="00000040" w14:textId="77777777" w:rsidR="008F6EB7" w:rsidRDefault="00BD6D82">
      <w:pPr>
        <w:spacing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III.1.</w:t>
      </w:r>
      <w:r>
        <w:rPr>
          <w:rFonts w:ascii="Times New Roman" w:eastAsia="Times New Roman" w:hAnsi="Times New Roman" w:cs="Times New Roman"/>
          <w:b/>
          <w:sz w:val="24"/>
          <w:szCs w:val="24"/>
          <w:highlight w:val="white"/>
        </w:rPr>
        <w:tab/>
        <w:t>DAS DISPOSIÇÕES CONSTITUCIONAIS E SUPRALEGAIS</w:t>
      </w:r>
    </w:p>
    <w:p w14:paraId="00000041" w14:textId="77777777" w:rsidR="008F6EB7" w:rsidRDefault="008F6EB7">
      <w:pPr>
        <w:spacing w:line="360" w:lineRule="auto"/>
        <w:ind w:firstLine="1133"/>
        <w:jc w:val="both"/>
        <w:rPr>
          <w:rFonts w:ascii="Times New Roman" w:eastAsia="Times New Roman" w:hAnsi="Times New Roman" w:cs="Times New Roman"/>
          <w:b/>
          <w:sz w:val="24"/>
          <w:szCs w:val="24"/>
          <w:highlight w:val="white"/>
        </w:rPr>
      </w:pPr>
    </w:p>
    <w:p w14:paraId="00000042" w14:textId="77777777" w:rsidR="008F6EB7" w:rsidRDefault="00BD6D82">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III.1.1.</w:t>
      </w:r>
      <w:r>
        <w:rPr>
          <w:rFonts w:ascii="Times New Roman" w:eastAsia="Times New Roman" w:hAnsi="Times New Roman" w:cs="Times New Roman"/>
          <w:b/>
          <w:sz w:val="24"/>
          <w:szCs w:val="24"/>
          <w:highlight w:val="white"/>
        </w:rPr>
        <w:tab/>
        <w:t>DA COMPETÊNCIA COMUM PARA A DEFESA DO MEIO AMBIENTE</w:t>
      </w:r>
    </w:p>
    <w:p w14:paraId="00000043" w14:textId="77777777" w:rsidR="008F6EB7" w:rsidRDefault="00BD6D82">
      <w:pPr>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b/>
          <w:sz w:val="24"/>
          <w:szCs w:val="24"/>
        </w:rPr>
        <w:t xml:space="preserve"> defesa do meio ambiente é uma responsabilidade comum de todos os entes federativos (art. 23, VI, CRFB/1988)</w:t>
      </w:r>
      <w:r>
        <w:rPr>
          <w:rFonts w:ascii="Times New Roman" w:eastAsia="Times New Roman" w:hAnsi="Times New Roman" w:cs="Times New Roman"/>
          <w:sz w:val="24"/>
          <w:szCs w:val="24"/>
        </w:rPr>
        <w:t>. Logo, cabe à União, aos estados e aos municípios a proteção do meio ambiente e o combate à poluição, inclusive por meio da implementação de medidas e políticas públicas voltadas à proteção da estabilidade climática.</w:t>
      </w:r>
    </w:p>
    <w:p w14:paraId="00000044" w14:textId="77777777" w:rsidR="008F6EB7" w:rsidRDefault="00BD6D82">
      <w:pPr>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Um dos mais importantes instrumentos jurídicos para a garantia da preservação ambiental é o licenciamento ambiental. Trata-se de procedimento administrativo por meio do qual o órgão competente avalia e autoriza a localização, instalação, operação e ampliação de atividades ou empreendimentos que utilizem recursos ambientais e que possam ser classificados como efetiva ou potencialmente poluidores, ou daquelas que, sob qualquer forma, possam causar degradação ambiental.</w:t>
      </w:r>
    </w:p>
    <w:p w14:paraId="00000045" w14:textId="77777777" w:rsidR="008F6EB7" w:rsidRDefault="00BD6D82">
      <w:pPr>
        <w:spacing w:line="360" w:lineRule="auto"/>
        <w:ind w:firstLine="1134"/>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b/>
          <w:sz w:val="24"/>
          <w:szCs w:val="24"/>
        </w:rPr>
        <w:t>Lei Complementar Federal nº 140/2011</w:t>
      </w:r>
      <w:r>
        <w:rPr>
          <w:rFonts w:ascii="Times New Roman" w:eastAsia="Times New Roman" w:hAnsi="Times New Roman" w:cs="Times New Roman"/>
          <w:sz w:val="24"/>
          <w:szCs w:val="24"/>
        </w:rPr>
        <w:t xml:space="preserve">, responsável por regulamentar a competência comum ambiental prevista na Constituição Federal e fixar normas de cooperação entre os entes federativos, estabelece uma série de competências a serem assumidas pelos diferentes entes federativos. </w:t>
      </w:r>
      <w:r>
        <w:rPr>
          <w:rFonts w:ascii="Times New Roman" w:eastAsia="Times New Roman" w:hAnsi="Times New Roman" w:cs="Times New Roman"/>
          <w:color w:val="1A1A1A"/>
          <w:sz w:val="24"/>
          <w:szCs w:val="24"/>
        </w:rPr>
        <w:t xml:space="preserve">Quanto ao licenciamento ambiental, cabe à União licenciar as atividades e </w:t>
      </w:r>
      <w:proofErr w:type="spellStart"/>
      <w:r>
        <w:rPr>
          <w:rFonts w:ascii="Times New Roman" w:eastAsia="Times New Roman" w:hAnsi="Times New Roman" w:cs="Times New Roman"/>
          <w:color w:val="1A1A1A"/>
          <w:sz w:val="24"/>
          <w:szCs w:val="24"/>
        </w:rPr>
        <w:t>empreendimentos</w:t>
      </w:r>
      <w:proofErr w:type="spellEnd"/>
      <w:r>
        <w:rPr>
          <w:rFonts w:ascii="Times New Roman" w:eastAsia="Times New Roman" w:hAnsi="Times New Roman" w:cs="Times New Roman"/>
          <w:color w:val="1A1A1A"/>
          <w:sz w:val="24"/>
          <w:szCs w:val="24"/>
        </w:rPr>
        <w:t xml:space="preserve"> listados no artigo 7º, inciso XIV, da Lei Complementar Federal nº 140/2011</w:t>
      </w:r>
      <w:r>
        <w:rPr>
          <w:rFonts w:ascii="Times New Roman" w:eastAsia="Times New Roman" w:hAnsi="Times New Roman" w:cs="Times New Roman"/>
          <w:color w:val="1A1A1A"/>
          <w:sz w:val="24"/>
          <w:szCs w:val="24"/>
          <w:vertAlign w:val="superscript"/>
        </w:rPr>
        <w:footnoteReference w:id="23"/>
      </w:r>
      <w:r>
        <w:rPr>
          <w:rFonts w:ascii="Times New Roman" w:eastAsia="Times New Roman" w:hAnsi="Times New Roman" w:cs="Times New Roman"/>
          <w:color w:val="1A1A1A"/>
          <w:sz w:val="24"/>
          <w:szCs w:val="24"/>
        </w:rPr>
        <w:t xml:space="preserve"> e, aos municípios, além de autorizar as atividades ou </w:t>
      </w:r>
      <w:proofErr w:type="spellStart"/>
      <w:r>
        <w:rPr>
          <w:rFonts w:ascii="Times New Roman" w:eastAsia="Times New Roman" w:hAnsi="Times New Roman" w:cs="Times New Roman"/>
          <w:color w:val="1A1A1A"/>
          <w:sz w:val="24"/>
          <w:szCs w:val="24"/>
        </w:rPr>
        <w:t>empreendimentos</w:t>
      </w:r>
      <w:proofErr w:type="spellEnd"/>
      <w:r>
        <w:rPr>
          <w:rFonts w:ascii="Times New Roman" w:eastAsia="Times New Roman" w:hAnsi="Times New Roman" w:cs="Times New Roman"/>
          <w:color w:val="1A1A1A"/>
          <w:sz w:val="24"/>
          <w:szCs w:val="24"/>
        </w:rPr>
        <w:t xml:space="preserve"> localizados em Unidades de Conservação municipais, também promover a análise e a liberação daqueles que causem ou possam causar impactos ambientais de âmbito local - considerados critérios de porte, potencial poluidor e natureza da atividade -, em consonância com tipologia prevista pelo Conselho Estadual de Meio Ambiente do seu respectivo estado (art. 9º, XIV, LC nº 140/2011). Aos estados, resta a competência residual, cabendo-lhes licen</w:t>
      </w:r>
      <w:r>
        <w:rPr>
          <w:rFonts w:ascii="Times New Roman" w:eastAsia="Times New Roman" w:hAnsi="Times New Roman" w:cs="Times New Roman"/>
          <w:color w:val="1A1A1A"/>
          <w:sz w:val="24"/>
          <w:szCs w:val="24"/>
        </w:rPr>
        <w:t xml:space="preserve">ciar todas as atividades e </w:t>
      </w:r>
      <w:proofErr w:type="spellStart"/>
      <w:r>
        <w:rPr>
          <w:rFonts w:ascii="Times New Roman" w:eastAsia="Times New Roman" w:hAnsi="Times New Roman" w:cs="Times New Roman"/>
          <w:color w:val="1A1A1A"/>
          <w:sz w:val="24"/>
          <w:szCs w:val="24"/>
        </w:rPr>
        <w:t>empreendimentos</w:t>
      </w:r>
      <w:proofErr w:type="spellEnd"/>
      <w:r>
        <w:rPr>
          <w:rFonts w:ascii="Times New Roman" w:eastAsia="Times New Roman" w:hAnsi="Times New Roman" w:cs="Times New Roman"/>
          <w:color w:val="1A1A1A"/>
          <w:sz w:val="24"/>
          <w:szCs w:val="24"/>
        </w:rPr>
        <w:t xml:space="preserve"> não contemplados nas atribuições da União e dos municípios (art. 8º, XIV e XV, LC nº 140/2011), inclusive aqueles com impacto local enquanto não existir órgão ambiental capacitado</w:t>
      </w:r>
      <w:r>
        <w:rPr>
          <w:rFonts w:ascii="Times New Roman" w:eastAsia="Times New Roman" w:hAnsi="Times New Roman" w:cs="Times New Roman"/>
          <w:color w:val="1A1A1A"/>
          <w:sz w:val="24"/>
          <w:szCs w:val="24"/>
          <w:vertAlign w:val="superscript"/>
        </w:rPr>
        <w:footnoteReference w:id="24"/>
      </w:r>
      <w:r>
        <w:rPr>
          <w:rFonts w:ascii="Times New Roman" w:eastAsia="Times New Roman" w:hAnsi="Times New Roman" w:cs="Times New Roman"/>
          <w:color w:val="1A1A1A"/>
          <w:sz w:val="24"/>
          <w:szCs w:val="24"/>
        </w:rPr>
        <w:t xml:space="preserve"> e conselho de meio ambiente no âmbito municipal (art. 15, II, LC nº 140/2011).</w:t>
      </w:r>
    </w:p>
    <w:p w14:paraId="00000046" w14:textId="77777777" w:rsidR="008F6EB7" w:rsidRDefault="00BD6D82">
      <w:pPr>
        <w:spacing w:line="360" w:lineRule="auto"/>
        <w:ind w:firstLine="1133"/>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Naturalmente, se o estado detém competência para realizar o licenciamento de diversas atividades e empreendimentos, não há dúvida de que o ente também é responsável por promover tal processo de forma alinhada com as exigências </w:t>
      </w:r>
      <w:r>
        <w:rPr>
          <w:rFonts w:ascii="Times New Roman" w:eastAsia="Times New Roman" w:hAnsi="Times New Roman" w:cs="Times New Roman"/>
          <w:b/>
          <w:sz w:val="24"/>
          <w:szCs w:val="24"/>
          <w:highlight w:val="white"/>
        </w:rPr>
        <w:lastRenderedPageBreak/>
        <w:t>constitucionais e legais de proteção ambiental, que incluem a proteção do sistema climático.</w:t>
      </w:r>
      <w:r>
        <w:rPr>
          <w:rFonts w:ascii="Times New Roman" w:eastAsia="Times New Roman" w:hAnsi="Times New Roman" w:cs="Times New Roman"/>
          <w:sz w:val="24"/>
          <w:szCs w:val="24"/>
          <w:highlight w:val="white"/>
        </w:rPr>
        <w:t xml:space="preserve"> </w:t>
      </w:r>
    </w:p>
    <w:p w14:paraId="00000047" w14:textId="77777777" w:rsidR="008F6EB7" w:rsidRDefault="00BD6D82">
      <w:pPr>
        <w:spacing w:line="360" w:lineRule="auto"/>
        <w:ind w:firstLine="1133"/>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Impõe-se, portanto, a adoção, pelo estado, de todas as medidas pertinentes para que os eventuais impactos ao clima e aos serviços ecossistêmicos associados ao clima sejam devidamente levados em consideração no seu âmbito de atuação, exigindo os necessários estudos prévios, assim como impondo as medidas de compensação e mitigação adequadas nos processos de licenciamento ambiental sob sua guarida legal. Também é fundamental que a questão climática integre a avaliação de alternativas locacionais e tecnológicas</w:t>
      </w:r>
      <w:r>
        <w:rPr>
          <w:rFonts w:ascii="Times New Roman" w:eastAsia="Times New Roman" w:hAnsi="Times New Roman" w:cs="Times New Roman"/>
          <w:sz w:val="24"/>
          <w:szCs w:val="24"/>
          <w:highlight w:val="white"/>
        </w:rPr>
        <w:t>.</w:t>
      </w:r>
    </w:p>
    <w:p w14:paraId="00000048" w14:textId="77777777" w:rsidR="008F6EB7" w:rsidRDefault="00BD6D82">
      <w:pPr>
        <w:spacing w:line="360" w:lineRule="auto"/>
        <w:ind w:firstLine="1133"/>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Trata-se de imposição da própria divisão constitucional de competências, tanto que já é possível observar medidas nessa linha sendo adotadas em outros estados da Federação. No Paraná, por exemplo, desde 2022 a Portaria IAT nº 42 exige a realização de diagnóstico climático para o licenciamento ambiental de empreendimentos submetidos a EIA/RIMA.</w:t>
      </w:r>
    </w:p>
    <w:p w14:paraId="00000049" w14:textId="140615E2" w:rsidR="008F6EB7" w:rsidRDefault="00BD6D82">
      <w:pPr>
        <w:spacing w:line="360" w:lineRule="auto"/>
        <w:ind w:firstLine="1133"/>
        <w:jc w:val="both"/>
        <w:rPr>
          <w:rFonts w:ascii="Times New Roman" w:eastAsia="Times New Roman" w:hAnsi="Times New Roman" w:cs="Times New Roman"/>
          <w:b/>
          <w:color w:val="1A1A1A"/>
          <w:sz w:val="24"/>
          <w:szCs w:val="24"/>
        </w:rPr>
      </w:pPr>
      <w:r>
        <w:rPr>
          <w:rFonts w:ascii="Times New Roman" w:eastAsia="Times New Roman" w:hAnsi="Times New Roman" w:cs="Times New Roman"/>
          <w:color w:val="1A1A1A"/>
          <w:sz w:val="24"/>
          <w:szCs w:val="24"/>
        </w:rPr>
        <w:t xml:space="preserve">Como se vê, </w:t>
      </w:r>
      <w:r>
        <w:rPr>
          <w:rFonts w:ascii="Times New Roman" w:eastAsia="Times New Roman" w:hAnsi="Times New Roman" w:cs="Times New Roman"/>
          <w:b/>
          <w:color w:val="1A1A1A"/>
          <w:sz w:val="24"/>
          <w:szCs w:val="24"/>
        </w:rPr>
        <w:t xml:space="preserve">não há qualquer justificativa plausível para que </w:t>
      </w:r>
      <w:r>
        <w:rPr>
          <w:rFonts w:ascii="Times New Roman" w:eastAsia="Times New Roman" w:hAnsi="Times New Roman" w:cs="Times New Roman"/>
          <w:b/>
          <w:color w:val="1A1A1A"/>
          <w:sz w:val="24"/>
          <w:szCs w:val="24"/>
          <w:highlight w:val="yellow"/>
        </w:rPr>
        <w:t xml:space="preserve">o(s) </w:t>
      </w:r>
      <w:r w:rsidR="00343E30" w:rsidRPr="00343E30">
        <w:rPr>
          <w:rFonts w:ascii="Times New Roman" w:eastAsia="Times New Roman" w:hAnsi="Times New Roman" w:cs="Times New Roman"/>
          <w:b/>
          <w:bCs/>
          <w:sz w:val="24"/>
          <w:szCs w:val="24"/>
          <w:highlight w:val="white"/>
        </w:rPr>
        <w:t>requerido</w:t>
      </w:r>
      <w:r>
        <w:rPr>
          <w:rFonts w:ascii="Times New Roman" w:eastAsia="Times New Roman" w:hAnsi="Times New Roman" w:cs="Times New Roman"/>
          <w:b/>
          <w:color w:val="1A1A1A"/>
          <w:sz w:val="24"/>
          <w:szCs w:val="24"/>
          <w:highlight w:val="yellow"/>
        </w:rPr>
        <w:t>(s) se esquive(m)</w:t>
      </w:r>
      <w:r>
        <w:rPr>
          <w:rFonts w:ascii="Times New Roman" w:eastAsia="Times New Roman" w:hAnsi="Times New Roman" w:cs="Times New Roman"/>
          <w:b/>
          <w:color w:val="1A1A1A"/>
          <w:sz w:val="24"/>
          <w:szCs w:val="24"/>
        </w:rPr>
        <w:t xml:space="preserve"> de promover medidas eficazes no sentido de exigir a avaliação dos impactos climáticos de atividade e empreendimentos no âmbito dos seus processos de licenciamento ambiental. Em se tratando das atividades e </w:t>
      </w:r>
      <w:proofErr w:type="spellStart"/>
      <w:r>
        <w:rPr>
          <w:rFonts w:ascii="Times New Roman" w:eastAsia="Times New Roman" w:hAnsi="Times New Roman" w:cs="Times New Roman"/>
          <w:b/>
          <w:color w:val="1A1A1A"/>
          <w:sz w:val="24"/>
          <w:szCs w:val="24"/>
        </w:rPr>
        <w:t>empreendimentos</w:t>
      </w:r>
      <w:proofErr w:type="spellEnd"/>
      <w:r>
        <w:rPr>
          <w:rFonts w:ascii="Times New Roman" w:eastAsia="Times New Roman" w:hAnsi="Times New Roman" w:cs="Times New Roman"/>
          <w:b/>
          <w:color w:val="1A1A1A"/>
          <w:sz w:val="24"/>
          <w:szCs w:val="24"/>
        </w:rPr>
        <w:t xml:space="preserve"> sujeitos ao licenciamento ambiental estadual, tem o estado o dever de implementar medidas efetivas para contemplar a integralidade dos impactos ambientais decorrentes do projeto debatido, inclusive aqueles rel</w:t>
      </w:r>
      <w:r>
        <w:rPr>
          <w:rFonts w:ascii="Times New Roman" w:eastAsia="Times New Roman" w:hAnsi="Times New Roman" w:cs="Times New Roman"/>
          <w:b/>
          <w:color w:val="1A1A1A"/>
          <w:sz w:val="24"/>
          <w:szCs w:val="24"/>
        </w:rPr>
        <w:t>acionados ao clima.</w:t>
      </w:r>
    </w:p>
    <w:p w14:paraId="0000004A" w14:textId="77777777" w:rsidR="008F6EB7" w:rsidRDefault="008F6EB7">
      <w:pPr>
        <w:spacing w:line="360" w:lineRule="auto"/>
        <w:ind w:firstLine="1134"/>
        <w:jc w:val="both"/>
        <w:rPr>
          <w:rFonts w:ascii="Times New Roman" w:eastAsia="Times New Roman" w:hAnsi="Times New Roman" w:cs="Times New Roman"/>
          <w:color w:val="1A1A1A"/>
          <w:sz w:val="24"/>
          <w:szCs w:val="24"/>
        </w:rPr>
      </w:pPr>
    </w:p>
    <w:p w14:paraId="0000004B" w14:textId="77777777" w:rsidR="008F6EB7" w:rsidRDefault="00BD6D82">
      <w:pPr>
        <w:spacing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III.1.2.</w:t>
      </w:r>
      <w:r>
        <w:rPr>
          <w:rFonts w:ascii="Times New Roman" w:eastAsia="Times New Roman" w:hAnsi="Times New Roman" w:cs="Times New Roman"/>
          <w:b/>
          <w:sz w:val="24"/>
          <w:szCs w:val="24"/>
          <w:highlight w:val="white"/>
        </w:rPr>
        <w:tab/>
        <w:t xml:space="preserve">DO DIREITO FUNDAMENTAL AO CLIMA ESTÁVEL </w:t>
      </w:r>
    </w:p>
    <w:p w14:paraId="0000004C" w14:textId="77777777" w:rsidR="008F6EB7" w:rsidRDefault="00BD6D82">
      <w:pPr>
        <w:spacing w:line="360" w:lineRule="auto"/>
        <w:ind w:firstLine="1133"/>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 direito ao meio ambiente ecologicamente equilibrado está previsto no artigo 225 da Constituição Federal. Trata-se de verdadeiro direito fundamental, uma vez que se cuida de pressuposto essencial para o pleno desenvolvimento humano e, consequentemente, para a dignidade da pessoa humana, fundamento da República Federativa do Brasil, nos termos do artigo 1º da Constituição Federal de 1988. A doutrina e jurisprudência são uníssonas sobre o tema: </w:t>
      </w:r>
    </w:p>
    <w:p w14:paraId="0000004D" w14:textId="77777777" w:rsidR="008F6EB7" w:rsidRDefault="00BD6D82">
      <w:pPr>
        <w:spacing w:line="240" w:lineRule="auto"/>
        <w:ind w:left="2267"/>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Na caracterização da sua </w:t>
      </w:r>
      <w:proofErr w:type="spellStart"/>
      <w:r>
        <w:rPr>
          <w:rFonts w:ascii="Times New Roman" w:eastAsia="Times New Roman" w:hAnsi="Times New Roman" w:cs="Times New Roman"/>
          <w:highlight w:val="white"/>
        </w:rPr>
        <w:t>jusfundamentalidade</w:t>
      </w:r>
      <w:proofErr w:type="spellEnd"/>
      <w:r>
        <w:rPr>
          <w:rFonts w:ascii="Times New Roman" w:eastAsia="Times New Roman" w:hAnsi="Times New Roman" w:cs="Times New Roman"/>
          <w:highlight w:val="white"/>
        </w:rPr>
        <w:t xml:space="preserve">, a doutrina e a jurisprudência brasileiras são pacíficas no sentido de </w:t>
      </w:r>
      <w:r>
        <w:rPr>
          <w:rFonts w:ascii="Times New Roman" w:eastAsia="Times New Roman" w:hAnsi="Times New Roman" w:cs="Times New Roman"/>
          <w:b/>
          <w:highlight w:val="white"/>
        </w:rPr>
        <w:t>reconhecer o direito ao meio ambiente como integrante do rol dos direitos e garantias fundamentais da pessoa humana</w:t>
      </w:r>
      <w:r>
        <w:rPr>
          <w:rFonts w:ascii="Times New Roman" w:eastAsia="Times New Roman" w:hAnsi="Times New Roman" w:cs="Times New Roman"/>
          <w:highlight w:val="white"/>
        </w:rPr>
        <w:t xml:space="preserve">, constante da Lei Fundamental de 1988, não obstante estar situado fora do Título II do seu texto, ou seja, no catálogo dos direitos fundamentais. É, portanto, a partir de uma leitura “material” do seu conteúdo e das relações que mantém com os demais valores constitucionais fundamentais que o direito ao ambiente alcança o status de direito fundamental. </w:t>
      </w:r>
      <w:r>
        <w:rPr>
          <w:rFonts w:ascii="Times New Roman" w:eastAsia="Times New Roman" w:hAnsi="Times New Roman" w:cs="Times New Roman"/>
          <w:b/>
          <w:highlight w:val="white"/>
        </w:rPr>
        <w:t xml:space="preserve">A configuração da sua fundamentalidade resulta da sua identificação com os valores que compõem o conteúdo essencial do </w:t>
      </w:r>
      <w:r>
        <w:rPr>
          <w:rFonts w:ascii="Times New Roman" w:eastAsia="Times New Roman" w:hAnsi="Times New Roman" w:cs="Times New Roman"/>
          <w:b/>
          <w:highlight w:val="white"/>
        </w:rPr>
        <w:lastRenderedPageBreak/>
        <w:t>princípio da dignidade da pessoa human</w:t>
      </w:r>
      <w:r>
        <w:rPr>
          <w:rFonts w:ascii="Times New Roman" w:eastAsia="Times New Roman" w:hAnsi="Times New Roman" w:cs="Times New Roman"/>
          <w:b/>
          <w:highlight w:val="white"/>
        </w:rPr>
        <w:t>a e do Estado de Direito brasileiro</w:t>
      </w:r>
      <w:r>
        <w:rPr>
          <w:rFonts w:ascii="Times New Roman" w:eastAsia="Times New Roman" w:hAnsi="Times New Roman" w:cs="Times New Roman"/>
          <w:highlight w:val="white"/>
        </w:rPr>
        <w:t>.</w:t>
      </w:r>
      <w:r>
        <w:rPr>
          <w:rFonts w:ascii="Times New Roman" w:eastAsia="Times New Roman" w:hAnsi="Times New Roman" w:cs="Times New Roman"/>
          <w:highlight w:val="white"/>
          <w:vertAlign w:val="superscript"/>
        </w:rPr>
        <w:footnoteReference w:id="25"/>
      </w:r>
      <w:r>
        <w:rPr>
          <w:rFonts w:ascii="Times New Roman" w:eastAsia="Times New Roman" w:hAnsi="Times New Roman" w:cs="Times New Roman"/>
          <w:highlight w:val="white"/>
        </w:rPr>
        <w:t xml:space="preserve"> [grifos nossos]</w:t>
      </w:r>
    </w:p>
    <w:p w14:paraId="0000004E" w14:textId="77777777" w:rsidR="008F6EB7" w:rsidRDefault="008F6EB7">
      <w:pPr>
        <w:spacing w:line="360" w:lineRule="auto"/>
        <w:ind w:firstLine="1133"/>
        <w:jc w:val="both"/>
        <w:rPr>
          <w:rFonts w:ascii="Times New Roman" w:eastAsia="Times New Roman" w:hAnsi="Times New Roman" w:cs="Times New Roman"/>
          <w:sz w:val="24"/>
          <w:szCs w:val="24"/>
          <w:highlight w:val="white"/>
        </w:rPr>
      </w:pPr>
    </w:p>
    <w:sdt>
      <w:sdtPr>
        <w:tag w:val="goog_rdk_2"/>
        <w:id w:val="622277275"/>
      </w:sdtPr>
      <w:sdtEndPr/>
      <w:sdtContent>
        <w:p w14:paraId="0000004F" w14:textId="77777777" w:rsidR="008F6EB7" w:rsidRPr="009D3E5A" w:rsidRDefault="00BD6D82">
          <w:pPr>
            <w:spacing w:line="240" w:lineRule="auto"/>
            <w:ind w:left="2267"/>
            <w:jc w:val="both"/>
          </w:pPr>
          <w:r>
            <w:rPr>
              <w:rFonts w:ascii="Times New Roman" w:eastAsia="Times New Roman" w:hAnsi="Times New Roman" w:cs="Times New Roman"/>
              <w:highlight w:val="white"/>
            </w:rPr>
            <w:t>AÇÃO DIRETA DE INCONSTITUCIONALIDADE. MEDIDA PROVISÓRIA N. 558/2012. CONVERSÃO NA LEI N. 12.678/2012. INÉPCIA DA INICIAL E PREJUÍZO DA AÇÃO QUANTO AOS ARTS. 6º E 11 DA MEDIDA PROVISÓRIA N. 558/2012 E AO ART. 20 DA LEI N. 12.678/2012. POSSIBILIDADE DE EXAME DOS REQUISITOS CONSTITUCIONAIS PARA O EXERCÍCIO DA COMPETÊNCIA EXTRAORDINÁRIA NORMATIVA DO CHEFE DO EXECUTIVO. AUSÊNCIA DOS PRESSUPOSTOS DE RELEVÂNCIA E URGÊNCIA. ALTERAÇÃO DA ÁREA DE UNIDADES DE CONSERVAÇÃO POR MEDIDA PROVISÓRIA. IMPOSSIBILIDADE. CONFIGU</w:t>
          </w:r>
          <w:r>
            <w:rPr>
              <w:rFonts w:ascii="Times New Roman" w:eastAsia="Times New Roman" w:hAnsi="Times New Roman" w:cs="Times New Roman"/>
              <w:highlight w:val="white"/>
            </w:rPr>
            <w:t>RADA OFENSA AO PRINCÍPIO DA PROIBIÇÃO DE RETROCESSO SOCIOAMBIENTAL. AÇÃO PARCIALMENTE CONHECIDA E, NESSA PARTE, JULGADA PROCEDENTE, SEM PRONÚNCIA DE NULIDADE. 1. Este Supremo Tribunal manifestou-se pela possibilidade e análise dos requisitos constitucionais para a edição de medida provisória após a sua conversão em lei. 2. A jurisprudência deste Supremo Tribunal admite, em caráter excepcional, a declaração de inconstitucionalidade de medida provisória quando se comprove abuso da competência normativa do Che</w:t>
          </w:r>
          <w:r>
            <w:rPr>
              <w:rFonts w:ascii="Times New Roman" w:eastAsia="Times New Roman" w:hAnsi="Times New Roman" w:cs="Times New Roman"/>
              <w:highlight w:val="white"/>
            </w:rPr>
            <w:t>fe do Executivo, pela ausência dos requisitos constitucionais de relevância e urgência. Na espécie, na exposição de motivos da medida provisória não se demonstrou, de forma suficiente, os requisitos constitucionais de urgência do caso. 3. As medidas provisórias não podem veicular norma que altere espaços territoriais especialmente protegidos, sob pena de ofensa ao art. 225, inc. III, da Constituição da República. 4. As alterações promovidas pela Lei n. 12.678/2012 importaram diminuição da proteção dos ecoss</w:t>
          </w:r>
          <w:r>
            <w:rPr>
              <w:rFonts w:ascii="Times New Roman" w:eastAsia="Times New Roman" w:hAnsi="Times New Roman" w:cs="Times New Roman"/>
              <w:highlight w:val="white"/>
            </w:rPr>
            <w:t xml:space="preserve">istemas abrangidos pelas unidades de conservação por ela atingidas, acarretando ofensa ao princípio da proibição de retrocesso socioambiental, pois atingiram o núcleo essencial do </w:t>
          </w:r>
          <w:r>
            <w:rPr>
              <w:rFonts w:ascii="Times New Roman" w:eastAsia="Times New Roman" w:hAnsi="Times New Roman" w:cs="Times New Roman"/>
              <w:b/>
              <w:highlight w:val="white"/>
            </w:rPr>
            <w:t>direito fundamental ao meio ambiente ecologicamente equilibrado previsto no art. 225 da Constituição da República</w:t>
          </w:r>
          <w:r>
            <w:rPr>
              <w:rFonts w:ascii="Times New Roman" w:eastAsia="Times New Roman" w:hAnsi="Times New Roman" w:cs="Times New Roman"/>
              <w:highlight w:val="white"/>
            </w:rPr>
            <w:t>. 5. Ação direta de inconstitucionalidade parcialmente conhecida e, nessa parte, julgada procedente, sem pronúncia de nulidade. [grifos nossos]</w:t>
          </w:r>
          <w:r>
            <w:rPr>
              <w:rFonts w:ascii="Times New Roman" w:eastAsia="Times New Roman" w:hAnsi="Times New Roman" w:cs="Times New Roman"/>
              <w:highlight w:val="white"/>
              <w:vertAlign w:val="superscript"/>
            </w:rPr>
            <w:footnoteReference w:id="26"/>
          </w:r>
        </w:p>
      </w:sdtContent>
    </w:sdt>
    <w:p w14:paraId="00000050" w14:textId="77777777" w:rsidR="008F6EB7" w:rsidRDefault="008F6EB7">
      <w:pPr>
        <w:spacing w:line="360" w:lineRule="auto"/>
        <w:jc w:val="both"/>
        <w:rPr>
          <w:rFonts w:ascii="Times New Roman" w:eastAsia="Times New Roman" w:hAnsi="Times New Roman" w:cs="Times New Roman"/>
          <w:sz w:val="24"/>
          <w:szCs w:val="24"/>
          <w:highlight w:val="white"/>
        </w:rPr>
      </w:pPr>
    </w:p>
    <w:p w14:paraId="00000051" w14:textId="77777777" w:rsidR="008F6EB7" w:rsidRDefault="00BD6D82">
      <w:pPr>
        <w:spacing w:line="360" w:lineRule="auto"/>
        <w:ind w:firstLine="1133"/>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Ressalte-se que o direito fundamental ao meio ambiente ecologicamente equilibrado abrange o equilíbrio climático, na medida em que o conceito de meio ambiente estipulado pelo ordenamento jurídico brasileiro abarca “o conjunto de condições, leis, influências e interações de ordem física, química e biológica, que permite, abriga e rege a vida em todas as suas formas”, nos termos do artigo 3º, inciso I, da Política Nacional de Meio Ambiente (Lei Federal nº 6.938/1981).</w:t>
      </w:r>
    </w:p>
    <w:p w14:paraId="00000052" w14:textId="77777777" w:rsidR="008F6EB7" w:rsidRDefault="00BD6D82">
      <w:pPr>
        <w:spacing w:line="360" w:lineRule="auto"/>
        <w:ind w:firstLine="1133"/>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ordem constitucional vigente protege a estabilidade climática como uma faceta do direito ao meio ambiente ecologicamente equilibrado e, portanto, como um direito </w:t>
      </w:r>
      <w:r>
        <w:rPr>
          <w:rFonts w:ascii="Times New Roman" w:eastAsia="Times New Roman" w:hAnsi="Times New Roman" w:cs="Times New Roman"/>
          <w:sz w:val="24"/>
          <w:szCs w:val="24"/>
          <w:highlight w:val="white"/>
        </w:rPr>
        <w:lastRenderedPageBreak/>
        <w:t xml:space="preserve">fundamental transgeracional, </w:t>
      </w:r>
      <w:proofErr w:type="gramStart"/>
      <w:r>
        <w:rPr>
          <w:rFonts w:ascii="Times New Roman" w:eastAsia="Times New Roman" w:hAnsi="Times New Roman" w:cs="Times New Roman"/>
          <w:sz w:val="24"/>
          <w:szCs w:val="24"/>
          <w:highlight w:val="white"/>
        </w:rPr>
        <w:t>das presentes</w:t>
      </w:r>
      <w:proofErr w:type="gramEnd"/>
      <w:r>
        <w:rPr>
          <w:rFonts w:ascii="Times New Roman" w:eastAsia="Times New Roman" w:hAnsi="Times New Roman" w:cs="Times New Roman"/>
          <w:sz w:val="24"/>
          <w:szCs w:val="24"/>
          <w:highlight w:val="white"/>
        </w:rPr>
        <w:t xml:space="preserve"> e futuras gerações. Trata-se de entendimento já respaldado na jurisprudência do Supremo Tribunal Federal, como se depreende do acórdão proferido por ocasião do julgamento da ADPF 708:</w:t>
      </w:r>
    </w:p>
    <w:p w14:paraId="00000053" w14:textId="77777777" w:rsidR="008F6EB7" w:rsidRDefault="00BD6D82">
      <w:pPr>
        <w:ind w:left="2267"/>
        <w:jc w:val="both"/>
        <w:rPr>
          <w:rFonts w:ascii="Times New Roman" w:eastAsia="Times New Roman" w:hAnsi="Times New Roman" w:cs="Times New Roman"/>
          <w:b/>
          <w:sz w:val="24"/>
          <w:szCs w:val="24"/>
          <w:highlight w:val="white"/>
        </w:rPr>
      </w:pPr>
      <w:r>
        <w:rPr>
          <w:rFonts w:ascii="Times New Roman" w:eastAsia="Times New Roman" w:hAnsi="Times New Roman" w:cs="Times New Roman"/>
          <w:highlight w:val="white"/>
        </w:rPr>
        <w:t xml:space="preserve">[...] </w:t>
      </w:r>
      <w:r>
        <w:rPr>
          <w:rFonts w:ascii="Times New Roman" w:eastAsia="Times New Roman" w:hAnsi="Times New Roman" w:cs="Times New Roman"/>
          <w:b/>
          <w:highlight w:val="white"/>
        </w:rPr>
        <w:t>a questão pertinente às mudanças climáticas constitui matéria constitucional</w:t>
      </w:r>
      <w:r>
        <w:rPr>
          <w:rFonts w:ascii="Times New Roman" w:eastAsia="Times New Roman" w:hAnsi="Times New Roman" w:cs="Times New Roman"/>
          <w:highlight w:val="white"/>
        </w:rPr>
        <w:t xml:space="preserve">. Nessa linha, o art. 225, caput e parágrafos, da Constituição estabelece, de forma expressa, o direito ao meio ambiente ecologicamente equilibrado, impondo ao Poder Público o poder-dever de defendê-lo, preservá-lo e restaurá-lo, para presentes e futuras gerações. Portanto, </w:t>
      </w:r>
      <w:r>
        <w:rPr>
          <w:rFonts w:ascii="Times New Roman" w:eastAsia="Times New Roman" w:hAnsi="Times New Roman" w:cs="Times New Roman"/>
          <w:b/>
          <w:highlight w:val="white"/>
        </w:rPr>
        <w:t>a tutela ambiental não se insere em juízo político, de conveniência e oportunidade, do Chefe do Executivo. Trata-se de obrigação a cujo cumprimento está vinculad</w:t>
      </w:r>
      <w:r>
        <w:rPr>
          <w:rFonts w:ascii="Times New Roman" w:eastAsia="Times New Roman" w:hAnsi="Times New Roman" w:cs="Times New Roman"/>
          <w:b/>
          <w:highlight w:val="white"/>
        </w:rPr>
        <w:t>o</w:t>
      </w:r>
      <w:r>
        <w:rPr>
          <w:rFonts w:ascii="Times New Roman" w:eastAsia="Times New Roman" w:hAnsi="Times New Roman" w:cs="Times New Roman"/>
          <w:highlight w:val="white"/>
        </w:rPr>
        <w:t>.</w:t>
      </w:r>
      <w:r>
        <w:rPr>
          <w:rFonts w:ascii="Times New Roman" w:eastAsia="Times New Roman" w:hAnsi="Times New Roman" w:cs="Times New Roman"/>
          <w:highlight w:val="white"/>
          <w:vertAlign w:val="superscript"/>
        </w:rPr>
        <w:footnoteReference w:id="27"/>
      </w:r>
      <w:r>
        <w:rPr>
          <w:rFonts w:ascii="Times New Roman" w:eastAsia="Times New Roman" w:hAnsi="Times New Roman" w:cs="Times New Roman"/>
          <w:highlight w:val="white"/>
        </w:rPr>
        <w:t xml:space="preserve"> [grifos nossos]</w:t>
      </w:r>
    </w:p>
    <w:p w14:paraId="00000054" w14:textId="77777777" w:rsidR="008F6EB7" w:rsidRDefault="008F6EB7">
      <w:pPr>
        <w:spacing w:line="360" w:lineRule="auto"/>
        <w:ind w:firstLine="1133"/>
        <w:jc w:val="both"/>
        <w:rPr>
          <w:rFonts w:ascii="Times New Roman" w:eastAsia="Times New Roman" w:hAnsi="Times New Roman" w:cs="Times New Roman"/>
          <w:color w:val="FF0000"/>
          <w:sz w:val="24"/>
          <w:szCs w:val="24"/>
          <w:highlight w:val="white"/>
        </w:rPr>
      </w:pPr>
    </w:p>
    <w:p w14:paraId="00000055" w14:textId="77777777" w:rsidR="008F6EB7" w:rsidRDefault="00BD6D82">
      <w:pPr>
        <w:spacing w:line="360" w:lineRule="auto"/>
        <w:ind w:firstLine="1133"/>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 xml:space="preserve">No mesmo sentido, também a doutrina especializada aponta </w:t>
      </w:r>
      <w:proofErr w:type="gramStart"/>
      <w:r>
        <w:rPr>
          <w:rFonts w:ascii="Times New Roman" w:eastAsia="Times New Roman" w:hAnsi="Times New Roman" w:cs="Times New Roman"/>
          <w:sz w:val="24"/>
          <w:szCs w:val="24"/>
          <w:highlight w:val="white"/>
        </w:rPr>
        <w:t xml:space="preserve">que </w:t>
      </w:r>
      <w:r>
        <w:rPr>
          <w:rFonts w:ascii="Times New Roman" w:eastAsia="Times New Roman" w:hAnsi="Times New Roman" w:cs="Times New Roman"/>
          <w:b/>
          <w:sz w:val="24"/>
          <w:szCs w:val="24"/>
          <w:highlight w:val="white"/>
        </w:rPr>
        <w:t>:</w:t>
      </w:r>
      <w:proofErr w:type="gramEnd"/>
    </w:p>
    <w:p w14:paraId="00000056" w14:textId="77777777" w:rsidR="008F6EB7" w:rsidRDefault="00BD6D82">
      <w:pPr>
        <w:spacing w:line="240" w:lineRule="auto"/>
        <w:ind w:left="2267"/>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Do ponto de vista técnico-jurídico, não se trata da criação de um direito fundamental à proteção e promoção de condições climáticas íntegras e estáveis, porquanto este — como já visto — </w:t>
      </w:r>
      <w:r>
        <w:rPr>
          <w:rFonts w:ascii="Times New Roman" w:eastAsia="Times New Roman" w:hAnsi="Times New Roman" w:cs="Times New Roman"/>
          <w:b/>
          <w:highlight w:val="white"/>
        </w:rPr>
        <w:t>tem seu fundamento no próprio artigo 225 da Constituição, como elemento nuclear do direito e dever à proteção de um ambiente equilibrado e saudável</w:t>
      </w:r>
      <w:r>
        <w:rPr>
          <w:rFonts w:ascii="Times New Roman" w:eastAsia="Times New Roman" w:hAnsi="Times New Roman" w:cs="Times New Roman"/>
          <w:highlight w:val="white"/>
        </w:rPr>
        <w:t>.</w:t>
      </w:r>
      <w:r>
        <w:rPr>
          <w:rFonts w:ascii="Times New Roman" w:eastAsia="Times New Roman" w:hAnsi="Times New Roman" w:cs="Times New Roman"/>
          <w:highlight w:val="white"/>
          <w:vertAlign w:val="superscript"/>
        </w:rPr>
        <w:footnoteReference w:id="28"/>
      </w:r>
      <w:r>
        <w:rPr>
          <w:rFonts w:ascii="Times New Roman" w:eastAsia="Times New Roman" w:hAnsi="Times New Roman" w:cs="Times New Roman"/>
          <w:highlight w:val="white"/>
        </w:rPr>
        <w:t xml:space="preserve"> [grifos nossos]</w:t>
      </w:r>
    </w:p>
    <w:p w14:paraId="00000057" w14:textId="77777777" w:rsidR="008F6EB7" w:rsidRDefault="008F6EB7">
      <w:pPr>
        <w:spacing w:line="360" w:lineRule="auto"/>
        <w:ind w:firstLine="1133"/>
        <w:jc w:val="both"/>
        <w:rPr>
          <w:rFonts w:ascii="Times New Roman" w:eastAsia="Times New Roman" w:hAnsi="Times New Roman" w:cs="Times New Roman"/>
          <w:sz w:val="24"/>
          <w:szCs w:val="24"/>
          <w:highlight w:val="white"/>
        </w:rPr>
      </w:pPr>
    </w:p>
    <w:p w14:paraId="00000058" w14:textId="6E72927B" w:rsidR="008F6EB7" w:rsidRDefault="00BD6D82">
      <w:pPr>
        <w:spacing w:line="360" w:lineRule="auto"/>
        <w:ind w:firstLine="1133"/>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Sem dúvida, a estabilidade climática é </w:t>
      </w:r>
      <w:proofErr w:type="gramStart"/>
      <w:r>
        <w:rPr>
          <w:rFonts w:ascii="Times New Roman" w:eastAsia="Times New Roman" w:hAnsi="Times New Roman" w:cs="Times New Roman"/>
          <w:b/>
          <w:sz w:val="24"/>
          <w:szCs w:val="24"/>
          <w:highlight w:val="white"/>
        </w:rPr>
        <w:t>pressuposto</w:t>
      </w:r>
      <w:proofErr w:type="gramEnd"/>
      <w:r>
        <w:rPr>
          <w:rFonts w:ascii="Times New Roman" w:eastAsia="Times New Roman" w:hAnsi="Times New Roman" w:cs="Times New Roman"/>
          <w:b/>
          <w:sz w:val="24"/>
          <w:szCs w:val="24"/>
          <w:highlight w:val="white"/>
        </w:rPr>
        <w:t xml:space="preserve"> fático para a fruição de uma série de outros direitos fundamentais, como do direito à saúde, à alimentação, à moradia, à cultura, ao trabalho e, em última instância, do próprio direito à vida.</w:t>
      </w:r>
      <w:r>
        <w:rPr>
          <w:rFonts w:ascii="Times New Roman" w:eastAsia="Times New Roman" w:hAnsi="Times New Roman" w:cs="Times New Roman"/>
          <w:sz w:val="24"/>
          <w:szCs w:val="24"/>
          <w:highlight w:val="white"/>
        </w:rPr>
        <w:t xml:space="preserve"> Isso porque o desenvolvimento humano é possível apenas em condições climáticas adequadas </w:t>
      </w:r>
      <w:r w:rsidR="007522B1">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algo que lamentavelmente vem sendo evidenciado pelos cada vez mais frequentes eventos climáticos. A íntima relação entre a dignidade da pessoa humana e a temática ora em discussão é inegável, </w:t>
      </w:r>
      <w:r>
        <w:rPr>
          <w:rFonts w:ascii="Times New Roman" w:eastAsia="Times New Roman" w:hAnsi="Times New Roman" w:cs="Times New Roman"/>
          <w:sz w:val="24"/>
          <w:szCs w:val="24"/>
        </w:rPr>
        <w:t>como também já vêm destacando os Ministros do Supremo Tribunal Federal em diversas ocasiões.</w:t>
      </w:r>
      <w:r>
        <w:rPr>
          <w:rFonts w:ascii="Times New Roman" w:eastAsia="Times New Roman" w:hAnsi="Times New Roman" w:cs="Times New Roman"/>
          <w:sz w:val="24"/>
          <w:szCs w:val="24"/>
          <w:highlight w:val="white"/>
        </w:rPr>
        <w:t xml:space="preserve"> Nesse sentido, destacou o Ministro Cristiano Zanin:</w:t>
      </w:r>
    </w:p>
    <w:p w14:paraId="00000059" w14:textId="77777777" w:rsidR="008F6EB7" w:rsidRDefault="00BD6D82">
      <w:pPr>
        <w:ind w:left="2267"/>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Dessa forma, é importante abordar o direito ao meio ambiente ecologicamente equilibrado a partir de uma perspectiva baseada nos direitos humanos, segundo a qual </w:t>
      </w:r>
      <w:r>
        <w:rPr>
          <w:rFonts w:ascii="Times New Roman" w:eastAsia="Times New Roman" w:hAnsi="Times New Roman" w:cs="Times New Roman"/>
          <w:b/>
          <w:highlight w:val="white"/>
        </w:rPr>
        <w:t>os Estados devem respeitar, proteger, promover e cumprir os direitos fundamentais na sua dimensão ecológica, bem como prevenir os efeitos adversos previsíveis do desmatamento e das mudanças climáticas, inclusive sobre a saúde e o bem-estar humanos</w:t>
      </w:r>
      <w:r>
        <w:rPr>
          <w:rFonts w:ascii="Times New Roman" w:eastAsia="Times New Roman" w:hAnsi="Times New Roman" w:cs="Times New Roman"/>
          <w:highlight w:val="white"/>
        </w:rPr>
        <w:t xml:space="preserve">. </w:t>
      </w:r>
      <w:r>
        <w:rPr>
          <w:rFonts w:ascii="Times New Roman" w:eastAsia="Times New Roman" w:hAnsi="Times New Roman" w:cs="Times New Roman"/>
          <w:b/>
          <w:highlight w:val="white"/>
        </w:rPr>
        <w:t>Somente assim será possível alcançar a justiça climática, a equidade, a cooperação e a solidariedade</w:t>
      </w:r>
      <w:r>
        <w:rPr>
          <w:rFonts w:ascii="Times New Roman" w:eastAsia="Times New Roman" w:hAnsi="Times New Roman" w:cs="Times New Roman"/>
          <w:highlight w:val="white"/>
        </w:rPr>
        <w:t xml:space="preserve"> (...).</w:t>
      </w:r>
      <w:r>
        <w:rPr>
          <w:rFonts w:ascii="Times New Roman" w:eastAsia="Times New Roman" w:hAnsi="Times New Roman" w:cs="Times New Roman"/>
          <w:highlight w:val="white"/>
          <w:vertAlign w:val="superscript"/>
        </w:rPr>
        <w:footnoteReference w:id="29"/>
      </w:r>
      <w:r>
        <w:rPr>
          <w:rFonts w:ascii="Times New Roman" w:eastAsia="Times New Roman" w:hAnsi="Times New Roman" w:cs="Times New Roman"/>
          <w:highlight w:val="white"/>
        </w:rPr>
        <w:t xml:space="preserve"> [grifos nossos]</w:t>
      </w:r>
    </w:p>
    <w:sdt>
      <w:sdtPr>
        <w:tag w:val="goog_rdk_3"/>
        <w:id w:val="2085186361"/>
      </w:sdtPr>
      <w:sdtEndPr/>
      <w:sdtContent>
        <w:p w14:paraId="0000005A" w14:textId="77777777" w:rsidR="008F6EB7" w:rsidRPr="009D3E5A" w:rsidRDefault="00BD6D82">
          <w:pPr>
            <w:spacing w:line="360" w:lineRule="auto"/>
            <w:ind w:firstLine="1133"/>
            <w:jc w:val="both"/>
          </w:pPr>
        </w:p>
      </w:sdtContent>
    </w:sdt>
    <w:p w14:paraId="0000005B" w14:textId="77777777" w:rsidR="008F6EB7" w:rsidRDefault="00BD6D82">
      <w:pPr>
        <w:spacing w:line="360" w:lineRule="auto"/>
        <w:ind w:firstLine="1133"/>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A</w:t>
      </w:r>
      <w:r>
        <w:rPr>
          <w:rFonts w:ascii="Times New Roman" w:eastAsia="Times New Roman" w:hAnsi="Times New Roman" w:cs="Times New Roman"/>
          <w:b/>
          <w:sz w:val="24"/>
          <w:szCs w:val="24"/>
          <w:highlight w:val="white"/>
        </w:rPr>
        <w:t xml:space="preserve"> jurisprudência internacional também identifica o direito ao clima estável como um direito a ser tratado dentro da perspectiva dos Direitos Humanos e fundamentais.</w:t>
      </w:r>
      <w:r>
        <w:rPr>
          <w:rFonts w:ascii="Times New Roman" w:eastAsia="Times New Roman" w:hAnsi="Times New Roman" w:cs="Times New Roman"/>
          <w:sz w:val="24"/>
          <w:szCs w:val="24"/>
          <w:highlight w:val="white"/>
        </w:rPr>
        <w:t xml:space="preserve"> É o que se verifica, por exemplo, em casos como </w:t>
      </w:r>
      <w:proofErr w:type="spellStart"/>
      <w:r>
        <w:rPr>
          <w:rFonts w:ascii="Times New Roman" w:eastAsia="Times New Roman" w:hAnsi="Times New Roman" w:cs="Times New Roman"/>
          <w:sz w:val="24"/>
          <w:szCs w:val="24"/>
          <w:highlight w:val="white"/>
        </w:rPr>
        <w:t>Leghari</w:t>
      </w:r>
      <w:proofErr w:type="spellEnd"/>
      <w:r>
        <w:rPr>
          <w:rFonts w:ascii="Times New Roman" w:eastAsia="Times New Roman" w:hAnsi="Times New Roman" w:cs="Times New Roman"/>
          <w:sz w:val="24"/>
          <w:szCs w:val="24"/>
          <w:highlight w:val="white"/>
        </w:rPr>
        <w:t xml:space="preserve"> vs. Paquistão</w:t>
      </w:r>
      <w:r>
        <w:rPr>
          <w:rFonts w:ascii="Times New Roman" w:eastAsia="Times New Roman" w:hAnsi="Times New Roman" w:cs="Times New Roman"/>
          <w:sz w:val="24"/>
          <w:szCs w:val="24"/>
          <w:highlight w:val="white"/>
          <w:vertAlign w:val="superscript"/>
        </w:rPr>
        <w:footnoteReference w:id="30"/>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Lliuya</w:t>
      </w:r>
      <w:proofErr w:type="spellEnd"/>
      <w:r>
        <w:rPr>
          <w:rFonts w:ascii="Times New Roman" w:eastAsia="Times New Roman" w:hAnsi="Times New Roman" w:cs="Times New Roman"/>
          <w:sz w:val="24"/>
          <w:szCs w:val="24"/>
          <w:highlight w:val="white"/>
        </w:rPr>
        <w:t xml:space="preserve"> vs. RWE AG</w:t>
      </w:r>
      <w:r>
        <w:rPr>
          <w:rFonts w:ascii="Times New Roman" w:eastAsia="Times New Roman" w:hAnsi="Times New Roman" w:cs="Times New Roman"/>
          <w:sz w:val="24"/>
          <w:szCs w:val="24"/>
          <w:highlight w:val="white"/>
          <w:vertAlign w:val="superscript"/>
        </w:rPr>
        <w:footnoteReference w:id="31"/>
      </w:r>
      <w:r>
        <w:rPr>
          <w:rFonts w:ascii="Times New Roman" w:eastAsia="Times New Roman" w:hAnsi="Times New Roman" w:cs="Times New Roman"/>
          <w:sz w:val="24"/>
          <w:szCs w:val="24"/>
          <w:highlight w:val="white"/>
        </w:rPr>
        <w:t xml:space="preserve"> e </w:t>
      </w:r>
      <w:proofErr w:type="spellStart"/>
      <w:r>
        <w:rPr>
          <w:rFonts w:ascii="Times New Roman" w:eastAsia="Times New Roman" w:hAnsi="Times New Roman" w:cs="Times New Roman"/>
          <w:sz w:val="24"/>
          <w:szCs w:val="24"/>
          <w:highlight w:val="white"/>
        </w:rPr>
        <w:t>Milieudefensie</w:t>
      </w:r>
      <w:proofErr w:type="spellEnd"/>
      <w:r>
        <w:rPr>
          <w:rFonts w:ascii="Times New Roman" w:eastAsia="Times New Roman" w:hAnsi="Times New Roman" w:cs="Times New Roman"/>
          <w:sz w:val="24"/>
          <w:szCs w:val="24"/>
          <w:highlight w:val="white"/>
        </w:rPr>
        <w:t xml:space="preserve"> et al. vs. Royal Dutch Shell </w:t>
      </w:r>
      <w:proofErr w:type="spellStart"/>
      <w:r>
        <w:rPr>
          <w:rFonts w:ascii="Times New Roman" w:eastAsia="Times New Roman" w:hAnsi="Times New Roman" w:cs="Times New Roman"/>
          <w:sz w:val="24"/>
          <w:szCs w:val="24"/>
          <w:highlight w:val="white"/>
        </w:rPr>
        <w:t>plc</w:t>
      </w:r>
      <w:proofErr w:type="spellEnd"/>
      <w:r>
        <w:rPr>
          <w:rFonts w:ascii="Times New Roman" w:eastAsia="Times New Roman" w:hAnsi="Times New Roman" w:cs="Times New Roman"/>
          <w:sz w:val="24"/>
          <w:szCs w:val="24"/>
          <w:highlight w:val="white"/>
          <w:vertAlign w:val="superscript"/>
        </w:rPr>
        <w:footnoteReference w:id="32"/>
      </w:r>
      <w:r>
        <w:rPr>
          <w:rFonts w:ascii="Times New Roman" w:eastAsia="Times New Roman" w:hAnsi="Times New Roman" w:cs="Times New Roman"/>
          <w:sz w:val="24"/>
          <w:szCs w:val="24"/>
          <w:highlight w:val="white"/>
        </w:rPr>
        <w:t>.</w:t>
      </w:r>
    </w:p>
    <w:p w14:paraId="0000005C" w14:textId="77777777" w:rsidR="008F6EB7" w:rsidRDefault="00BD6D82">
      <w:pPr>
        <w:spacing w:line="360" w:lineRule="auto"/>
        <w:ind w:firstLine="1133"/>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 xml:space="preserve">Ao direito fundamental ao meio ambiente e ao clima estável correspondente, naturalmente, o dever do Poder Público e da coletividade de defender e preservar os atributos ambientais para as presentes e futuras gerações. Como consequência, </w:t>
      </w:r>
      <w:r>
        <w:rPr>
          <w:rFonts w:ascii="Times New Roman" w:eastAsia="Times New Roman" w:hAnsi="Times New Roman" w:cs="Times New Roman"/>
          <w:b/>
          <w:sz w:val="24"/>
          <w:szCs w:val="24"/>
          <w:highlight w:val="white"/>
        </w:rPr>
        <w:t xml:space="preserve">os órgãos </w:t>
      </w:r>
      <w:r>
        <w:rPr>
          <w:rFonts w:ascii="Times New Roman" w:eastAsia="Times New Roman" w:hAnsi="Times New Roman" w:cs="Times New Roman"/>
          <w:b/>
          <w:sz w:val="24"/>
          <w:szCs w:val="24"/>
          <w:highlight w:val="white"/>
        </w:rPr>
        <w:t>públicos e os particulares devem, obrigatoriamente, atuar de forma a prevenir e minimizar possíveis danos ambientais e climáticos, não se tratando de uma escolha política. Nessa linha, vem decidindo o Egrégio Supremo Tribunal Federal:</w:t>
      </w:r>
    </w:p>
    <w:p w14:paraId="0000005D" w14:textId="77777777" w:rsidR="008F6EB7" w:rsidRDefault="00BD6D82">
      <w:pPr>
        <w:spacing w:line="240" w:lineRule="auto"/>
        <w:ind w:left="2267"/>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DIREITO CONSTITUCIONAL AMBIENTAL. ARGUIÇÃO </w:t>
      </w:r>
      <w:proofErr w:type="gramStart"/>
      <w:r>
        <w:rPr>
          <w:rFonts w:ascii="Times New Roman" w:eastAsia="Times New Roman" w:hAnsi="Times New Roman" w:cs="Times New Roman"/>
          <w:highlight w:val="white"/>
        </w:rPr>
        <w:t>DE  DESCUMPRIMENTO</w:t>
      </w:r>
      <w:proofErr w:type="gramEnd"/>
      <w:r>
        <w:rPr>
          <w:rFonts w:ascii="Times New Roman" w:eastAsia="Times New Roman" w:hAnsi="Times New Roman" w:cs="Times New Roman"/>
          <w:highlight w:val="white"/>
        </w:rPr>
        <w:t xml:space="preserve"> DE PRECEITO FUNDAMENTAL. FUNDO CLIMA. NÃO DESTINAÇÃO DOS RECURSOS VOLTADOS À MITIGAÇÃO DAS MUDANÇAS CLIMÁTICAS. INCONSTITUCIONALIDADE. VIOLAÇÃO A </w:t>
      </w:r>
      <w:proofErr w:type="gramStart"/>
      <w:r>
        <w:rPr>
          <w:rFonts w:ascii="Times New Roman" w:eastAsia="Times New Roman" w:hAnsi="Times New Roman" w:cs="Times New Roman"/>
          <w:highlight w:val="white"/>
        </w:rPr>
        <w:t>COMPROMISSOS  INTERNACIONAIS</w:t>
      </w:r>
      <w:proofErr w:type="gramEnd"/>
      <w:r>
        <w:rPr>
          <w:rFonts w:ascii="Times New Roman" w:eastAsia="Times New Roman" w:hAnsi="Times New Roman" w:cs="Times New Roman"/>
          <w:highlight w:val="white"/>
        </w:rPr>
        <w:t>. (...) 4. D</w:t>
      </w:r>
      <w:r>
        <w:rPr>
          <w:rFonts w:ascii="Times New Roman" w:eastAsia="Times New Roman" w:hAnsi="Times New Roman" w:cs="Times New Roman"/>
          <w:b/>
          <w:highlight w:val="white"/>
        </w:rPr>
        <w:t xml:space="preserve">ever constitucional, supralegal e legal da União e </w:t>
      </w:r>
      <w:proofErr w:type="gramStart"/>
      <w:r>
        <w:rPr>
          <w:rFonts w:ascii="Times New Roman" w:eastAsia="Times New Roman" w:hAnsi="Times New Roman" w:cs="Times New Roman"/>
          <w:b/>
          <w:highlight w:val="white"/>
        </w:rPr>
        <w:t>dos  representantes</w:t>
      </w:r>
      <w:proofErr w:type="gramEnd"/>
      <w:r>
        <w:rPr>
          <w:rFonts w:ascii="Times New Roman" w:eastAsia="Times New Roman" w:hAnsi="Times New Roman" w:cs="Times New Roman"/>
          <w:b/>
          <w:highlight w:val="white"/>
        </w:rPr>
        <w:t xml:space="preserve"> eleitos, de proteger o meio ambiente e de combater as  mudanças climáticas. A questão, portanto, tem natureza </w:t>
      </w:r>
      <w:proofErr w:type="gramStart"/>
      <w:r>
        <w:rPr>
          <w:rFonts w:ascii="Times New Roman" w:eastAsia="Times New Roman" w:hAnsi="Times New Roman" w:cs="Times New Roman"/>
          <w:b/>
          <w:highlight w:val="white"/>
        </w:rPr>
        <w:t>jurídica  vinculante</w:t>
      </w:r>
      <w:proofErr w:type="gramEnd"/>
      <w:r>
        <w:rPr>
          <w:rFonts w:ascii="Times New Roman" w:eastAsia="Times New Roman" w:hAnsi="Times New Roman" w:cs="Times New Roman"/>
          <w:b/>
          <w:highlight w:val="white"/>
        </w:rPr>
        <w:t>, não se tratando de livre escolha política</w:t>
      </w:r>
      <w:r>
        <w:rPr>
          <w:rFonts w:ascii="Times New Roman" w:eastAsia="Times New Roman" w:hAnsi="Times New Roman" w:cs="Times New Roman"/>
          <w:highlight w:val="white"/>
        </w:rPr>
        <w:t xml:space="preserve">. Determinação de </w:t>
      </w:r>
      <w:proofErr w:type="gramStart"/>
      <w:r>
        <w:rPr>
          <w:rFonts w:ascii="Times New Roman" w:eastAsia="Times New Roman" w:hAnsi="Times New Roman" w:cs="Times New Roman"/>
          <w:highlight w:val="white"/>
        </w:rPr>
        <w:t>que  se</w:t>
      </w:r>
      <w:proofErr w:type="gramEnd"/>
      <w:r>
        <w:rPr>
          <w:rFonts w:ascii="Times New Roman" w:eastAsia="Times New Roman" w:hAnsi="Times New Roman" w:cs="Times New Roman"/>
          <w:highlight w:val="white"/>
        </w:rPr>
        <w:t xml:space="preserve"> abstenham de omissões na operacionali</w:t>
      </w:r>
      <w:r>
        <w:rPr>
          <w:rFonts w:ascii="Times New Roman" w:eastAsia="Times New Roman" w:hAnsi="Times New Roman" w:cs="Times New Roman"/>
          <w:highlight w:val="white"/>
        </w:rPr>
        <w:t xml:space="preserve">zação do Fundo Clima e na  destinação dos seus recursos. Inteligência dos </w:t>
      </w:r>
      <w:proofErr w:type="spellStart"/>
      <w:r>
        <w:rPr>
          <w:rFonts w:ascii="Times New Roman" w:eastAsia="Times New Roman" w:hAnsi="Times New Roman" w:cs="Times New Roman"/>
          <w:highlight w:val="white"/>
        </w:rPr>
        <w:t>arts</w:t>
      </w:r>
      <w:proofErr w:type="spellEnd"/>
      <w:r>
        <w:rPr>
          <w:rFonts w:ascii="Times New Roman" w:eastAsia="Times New Roman" w:hAnsi="Times New Roman" w:cs="Times New Roman"/>
          <w:highlight w:val="white"/>
        </w:rPr>
        <w:t xml:space="preserve">. 225 e 5º, § 2º, </w:t>
      </w:r>
      <w:proofErr w:type="gramStart"/>
      <w:r>
        <w:rPr>
          <w:rFonts w:ascii="Times New Roman" w:eastAsia="Times New Roman" w:hAnsi="Times New Roman" w:cs="Times New Roman"/>
          <w:highlight w:val="white"/>
        </w:rPr>
        <w:t>da  Constituição</w:t>
      </w:r>
      <w:proofErr w:type="gramEnd"/>
      <w:r>
        <w:rPr>
          <w:rFonts w:ascii="Times New Roman" w:eastAsia="Times New Roman" w:hAnsi="Times New Roman" w:cs="Times New Roman"/>
          <w:highlight w:val="white"/>
        </w:rPr>
        <w:t xml:space="preserve"> Federal (CF). 5. Vedação ao contingenciamento dos valores do </w:t>
      </w:r>
      <w:proofErr w:type="gramStart"/>
      <w:r>
        <w:rPr>
          <w:rFonts w:ascii="Times New Roman" w:eastAsia="Times New Roman" w:hAnsi="Times New Roman" w:cs="Times New Roman"/>
          <w:highlight w:val="white"/>
        </w:rPr>
        <w:t>Fundo  Clima</w:t>
      </w:r>
      <w:proofErr w:type="gramEnd"/>
      <w:r>
        <w:rPr>
          <w:rFonts w:ascii="Times New Roman" w:eastAsia="Times New Roman" w:hAnsi="Times New Roman" w:cs="Times New Roman"/>
          <w:highlight w:val="white"/>
        </w:rPr>
        <w:t>, em razão: (i) do grave contexto em que se encontra a situação  ambiental brasileira, que guarda estrita relação de dependência com o  núcleo essencial de múltiplos direitos fundamentais; (</w:t>
      </w:r>
      <w:proofErr w:type="spellStart"/>
      <w:r>
        <w:rPr>
          <w:rFonts w:ascii="Times New Roman" w:eastAsia="Times New Roman" w:hAnsi="Times New Roman" w:cs="Times New Roman"/>
          <w:highlight w:val="white"/>
        </w:rPr>
        <w:t>ii</w:t>
      </w:r>
      <w:proofErr w:type="spellEnd"/>
      <w:r>
        <w:rPr>
          <w:rFonts w:ascii="Times New Roman" w:eastAsia="Times New Roman" w:hAnsi="Times New Roman" w:cs="Times New Roman"/>
          <w:highlight w:val="white"/>
        </w:rPr>
        <w:t>) de tais valores se  vincularem a despesa objeto de deliberação do Legislativo, voltada ao  cumprimento de obrigação constitucional e</w:t>
      </w:r>
      <w:r>
        <w:rPr>
          <w:rFonts w:ascii="Times New Roman" w:eastAsia="Times New Roman" w:hAnsi="Times New Roman" w:cs="Times New Roman"/>
          <w:highlight w:val="white"/>
        </w:rPr>
        <w:t xml:space="preserve"> legal, com destinação  específica. Inteligência do art. 2º, da CF e do art. 9º, § 2º, da Lei </w:t>
      </w:r>
      <w:proofErr w:type="gramStart"/>
      <w:r>
        <w:rPr>
          <w:rFonts w:ascii="Times New Roman" w:eastAsia="Times New Roman" w:hAnsi="Times New Roman" w:cs="Times New Roman"/>
          <w:highlight w:val="white"/>
        </w:rPr>
        <w:t>de  Responsabilidade</w:t>
      </w:r>
      <w:proofErr w:type="gramEnd"/>
      <w:r>
        <w:rPr>
          <w:rFonts w:ascii="Times New Roman" w:eastAsia="Times New Roman" w:hAnsi="Times New Roman" w:cs="Times New Roman"/>
          <w:highlight w:val="white"/>
        </w:rPr>
        <w:t xml:space="preserve"> Fiscal - LC 101/2000 (LRF). Precedente: ADPF 347-</w:t>
      </w:r>
      <w:proofErr w:type="gramStart"/>
      <w:r>
        <w:rPr>
          <w:rFonts w:ascii="Times New Roman" w:eastAsia="Times New Roman" w:hAnsi="Times New Roman" w:cs="Times New Roman"/>
          <w:highlight w:val="white"/>
        </w:rPr>
        <w:t>MC,  Rel.</w:t>
      </w:r>
      <w:proofErr w:type="gramEnd"/>
      <w:r>
        <w:rPr>
          <w:rFonts w:ascii="Times New Roman" w:eastAsia="Times New Roman" w:hAnsi="Times New Roman" w:cs="Times New Roman"/>
          <w:highlight w:val="white"/>
        </w:rPr>
        <w:t xml:space="preserve"> Min. Marco Aurélio. 6. Pedido julgado procedente para: (i) reconhecer a omissão da União, em razão da não alocação integral dos recursos do </w:t>
      </w:r>
      <w:proofErr w:type="gramStart"/>
      <w:r>
        <w:rPr>
          <w:rFonts w:ascii="Times New Roman" w:eastAsia="Times New Roman" w:hAnsi="Times New Roman" w:cs="Times New Roman"/>
          <w:highlight w:val="white"/>
        </w:rPr>
        <w:t>Fundo  Clima</w:t>
      </w:r>
      <w:proofErr w:type="gramEnd"/>
      <w:r>
        <w:rPr>
          <w:rFonts w:ascii="Times New Roman" w:eastAsia="Times New Roman" w:hAnsi="Times New Roman" w:cs="Times New Roman"/>
          <w:highlight w:val="white"/>
        </w:rPr>
        <w:t xml:space="preserve"> referentes a 2019; (</w:t>
      </w:r>
      <w:proofErr w:type="spellStart"/>
      <w:r>
        <w:rPr>
          <w:rFonts w:ascii="Times New Roman" w:eastAsia="Times New Roman" w:hAnsi="Times New Roman" w:cs="Times New Roman"/>
          <w:highlight w:val="white"/>
        </w:rPr>
        <w:t>ii</w:t>
      </w:r>
      <w:proofErr w:type="spellEnd"/>
      <w:r>
        <w:rPr>
          <w:rFonts w:ascii="Times New Roman" w:eastAsia="Times New Roman" w:hAnsi="Times New Roman" w:cs="Times New Roman"/>
          <w:highlight w:val="white"/>
        </w:rPr>
        <w:t>) determinar à União que se abstenha de se  omitir em fazer funcionar o Fundo Clima ou em destinar seus recursos;  (</w:t>
      </w:r>
      <w:proofErr w:type="spellStart"/>
      <w:r>
        <w:rPr>
          <w:rFonts w:ascii="Times New Roman" w:eastAsia="Times New Roman" w:hAnsi="Times New Roman" w:cs="Times New Roman"/>
          <w:highlight w:val="white"/>
        </w:rPr>
        <w:t>iii</w:t>
      </w:r>
      <w:proofErr w:type="spellEnd"/>
      <w:r>
        <w:rPr>
          <w:rFonts w:ascii="Times New Roman" w:eastAsia="Times New Roman" w:hAnsi="Times New Roman" w:cs="Times New Roman"/>
          <w:highlight w:val="white"/>
        </w:rPr>
        <w:t>) vedar o contingenciamento das receitas que</w:t>
      </w:r>
      <w:r>
        <w:rPr>
          <w:rFonts w:ascii="Times New Roman" w:eastAsia="Times New Roman" w:hAnsi="Times New Roman" w:cs="Times New Roman"/>
          <w:highlight w:val="white"/>
        </w:rPr>
        <w:t xml:space="preserve"> integram o Fundo. 7. Tese: O Poder Executivo tem o dever constitucional de </w:t>
      </w:r>
      <w:proofErr w:type="gramStart"/>
      <w:r>
        <w:rPr>
          <w:rFonts w:ascii="Times New Roman" w:eastAsia="Times New Roman" w:hAnsi="Times New Roman" w:cs="Times New Roman"/>
          <w:highlight w:val="white"/>
        </w:rPr>
        <w:t>fazer  funcionar</w:t>
      </w:r>
      <w:proofErr w:type="gramEnd"/>
      <w:r>
        <w:rPr>
          <w:rFonts w:ascii="Times New Roman" w:eastAsia="Times New Roman" w:hAnsi="Times New Roman" w:cs="Times New Roman"/>
          <w:highlight w:val="white"/>
        </w:rPr>
        <w:t xml:space="preserve"> e alocar anualmente os recursos do Fundo Clima, para fins de mitigação das mudanças climáticas, estando vedado seu contingenciamento, em razão do dever constitucional de tutela ao meio ambiente (CF, art. 225), de direitos e compromissos internacionais assumidos pelo Brasil (CF, art. 5º, § 2º),  bem como do princípio constitucional da separação dos poderes (CF, art. 2º, c/c o  art. 9º, § 2º, LRF).</w:t>
      </w:r>
      <w:r>
        <w:rPr>
          <w:rFonts w:ascii="Times New Roman" w:eastAsia="Times New Roman" w:hAnsi="Times New Roman" w:cs="Times New Roman"/>
          <w:highlight w:val="white"/>
          <w:vertAlign w:val="superscript"/>
        </w:rPr>
        <w:footnoteReference w:id="33"/>
      </w:r>
      <w:r>
        <w:rPr>
          <w:rFonts w:ascii="Times New Roman" w:eastAsia="Times New Roman" w:hAnsi="Times New Roman" w:cs="Times New Roman"/>
          <w:highlight w:val="white"/>
        </w:rPr>
        <w:t xml:space="preserve"> [grifos nossos]</w:t>
      </w:r>
    </w:p>
    <w:p w14:paraId="0000005E" w14:textId="77777777" w:rsidR="008F6EB7" w:rsidRDefault="008F6EB7">
      <w:pPr>
        <w:spacing w:line="360" w:lineRule="auto"/>
        <w:ind w:firstLine="1133"/>
        <w:jc w:val="both"/>
        <w:rPr>
          <w:rFonts w:ascii="Times New Roman" w:eastAsia="Times New Roman" w:hAnsi="Times New Roman" w:cs="Times New Roman"/>
          <w:highlight w:val="white"/>
        </w:rPr>
      </w:pPr>
    </w:p>
    <w:p w14:paraId="0000005F" w14:textId="77777777" w:rsidR="008F6EB7" w:rsidRDefault="00BD6D82">
      <w:pPr>
        <w:ind w:left="2267"/>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 xml:space="preserve">O Estado brasileiro tem o dever – imposto tanto pela Constituição da República quanto por tratados internacionais de que signatário – de manter política pública eficiente e efetiva de defesa e preservação do meio ambiente </w:t>
      </w:r>
      <w:r>
        <w:rPr>
          <w:rFonts w:ascii="Times New Roman" w:eastAsia="Times New Roman" w:hAnsi="Times New Roman" w:cs="Times New Roman"/>
          <w:b/>
          <w:highlight w:val="white"/>
        </w:rPr>
        <w:t>ecologicamente equilibrado, bem como de preservar e restaurar os processos ecológicos essenciais</w:t>
      </w:r>
      <w:r>
        <w:rPr>
          <w:rFonts w:ascii="Times New Roman" w:eastAsia="Times New Roman" w:hAnsi="Times New Roman" w:cs="Times New Roman"/>
          <w:highlight w:val="white"/>
        </w:rPr>
        <w:t>. [...]</w:t>
      </w:r>
    </w:p>
    <w:p w14:paraId="00000060" w14:textId="77777777" w:rsidR="008F6EB7" w:rsidRDefault="00BD6D82">
      <w:pPr>
        <w:ind w:left="2267"/>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Em qualquer hipótese, </w:t>
      </w:r>
      <w:r>
        <w:rPr>
          <w:rFonts w:ascii="Times New Roman" w:eastAsia="Times New Roman" w:hAnsi="Times New Roman" w:cs="Times New Roman"/>
          <w:b/>
          <w:highlight w:val="white"/>
        </w:rPr>
        <w:t>é obrigação do Estado agir positivamente para alcançar o resultado pretendido pela Constituição</w:t>
      </w:r>
      <w:r>
        <w:rPr>
          <w:rFonts w:ascii="Times New Roman" w:eastAsia="Times New Roman" w:hAnsi="Times New Roman" w:cs="Times New Roman"/>
          <w:highlight w:val="white"/>
        </w:rPr>
        <w:t>, seja por medidas legislativas, seja por políticas e programas implementados pelo Executivo, desde que apropriados e bem direcionados.</w:t>
      </w:r>
      <w:r>
        <w:rPr>
          <w:rFonts w:ascii="Times New Roman" w:eastAsia="Times New Roman" w:hAnsi="Times New Roman" w:cs="Times New Roman"/>
          <w:highlight w:val="white"/>
          <w:vertAlign w:val="superscript"/>
        </w:rPr>
        <w:footnoteReference w:id="34"/>
      </w:r>
      <w:r>
        <w:rPr>
          <w:rFonts w:ascii="Times New Roman" w:eastAsia="Times New Roman" w:hAnsi="Times New Roman" w:cs="Times New Roman"/>
          <w:highlight w:val="white"/>
        </w:rPr>
        <w:t xml:space="preserve"> [grifos nossos]</w:t>
      </w:r>
    </w:p>
    <w:p w14:paraId="00000061" w14:textId="77777777" w:rsidR="008F6EB7" w:rsidRDefault="008F6EB7">
      <w:pPr>
        <w:spacing w:line="360" w:lineRule="auto"/>
        <w:ind w:firstLine="1133"/>
        <w:jc w:val="both"/>
        <w:rPr>
          <w:rFonts w:ascii="Times New Roman" w:eastAsia="Times New Roman" w:hAnsi="Times New Roman" w:cs="Times New Roman"/>
          <w:sz w:val="24"/>
          <w:szCs w:val="24"/>
          <w:highlight w:val="white"/>
        </w:rPr>
      </w:pPr>
    </w:p>
    <w:p w14:paraId="00000062" w14:textId="77777777" w:rsidR="008F6EB7" w:rsidRDefault="00BD6D82">
      <w:pPr>
        <w:spacing w:line="360" w:lineRule="auto"/>
        <w:ind w:firstLine="1133"/>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 dever de implementação de medidas governamentais voltadas à redução das emissões de GEE, à captura de carbono e à adaptação aos efeitos esperados das mudanças do clima também se encontra refletido no Acordo de Paris (Decreto Federal nº 9.073/2017). Por se tratar de tratado internacional que versa sobre Direitos Humanos, ele integra o ordenamento jurídico brasileiro como norma supralegal, conforme também já reconhecido pelo Supremo Tribunal Federal:</w:t>
      </w:r>
    </w:p>
    <w:p w14:paraId="00000063" w14:textId="77777777" w:rsidR="008F6EB7" w:rsidRDefault="00BD6D82">
      <w:pPr>
        <w:ind w:left="2267"/>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Na mesma linha, a Constituição reconhece o </w:t>
      </w:r>
      <w:r>
        <w:rPr>
          <w:rFonts w:ascii="Times New Roman" w:eastAsia="Times New Roman" w:hAnsi="Times New Roman" w:cs="Times New Roman"/>
          <w:b/>
          <w:highlight w:val="white"/>
        </w:rPr>
        <w:t>caráter supralegal dos tratados internacionais sobre direitos humanos de que o Brasil faz parte, nos termos do seu art. 5º, § 2º. E não há dúvida de que a matéria ambiental se enquadra na hipótese.</w:t>
      </w:r>
      <w:r>
        <w:rPr>
          <w:rFonts w:ascii="Times New Roman" w:eastAsia="Times New Roman" w:hAnsi="Times New Roman" w:cs="Times New Roman"/>
          <w:highlight w:val="white"/>
        </w:rPr>
        <w:t xml:space="preserve"> Como bem lembrado pela representante do PNUMA no Brasil, durante a audiência pública: “Não existem direitos humanos em um planeta morto ou doente” (p. 171). Tratados sobre direito ambiental constituem espécie do gênero tratados de direitos humanos e desfrutam, por essa razão, de status supranacional. Assim, </w:t>
      </w:r>
      <w:r>
        <w:rPr>
          <w:rFonts w:ascii="Times New Roman" w:eastAsia="Times New Roman" w:hAnsi="Times New Roman" w:cs="Times New Roman"/>
          <w:b/>
          <w:highlight w:val="white"/>
        </w:rPr>
        <w:t>não h</w:t>
      </w:r>
      <w:r>
        <w:rPr>
          <w:rFonts w:ascii="Times New Roman" w:eastAsia="Times New Roman" w:hAnsi="Times New Roman" w:cs="Times New Roman"/>
          <w:b/>
          <w:highlight w:val="white"/>
        </w:rPr>
        <w:t>á uma opção juridicamente válida no sentido de simplesmente omitir-se no combate às mudanças climáticas</w:t>
      </w:r>
      <w:r>
        <w:rPr>
          <w:rFonts w:ascii="Times New Roman" w:eastAsia="Times New Roman" w:hAnsi="Times New Roman" w:cs="Times New Roman"/>
          <w:highlight w:val="white"/>
        </w:rPr>
        <w:t>.</w:t>
      </w:r>
      <w:r>
        <w:rPr>
          <w:rFonts w:ascii="Times New Roman" w:eastAsia="Times New Roman" w:hAnsi="Times New Roman" w:cs="Times New Roman"/>
          <w:highlight w:val="white"/>
          <w:vertAlign w:val="superscript"/>
        </w:rPr>
        <w:footnoteReference w:id="35"/>
      </w:r>
      <w:r>
        <w:rPr>
          <w:rFonts w:ascii="Times New Roman" w:eastAsia="Times New Roman" w:hAnsi="Times New Roman" w:cs="Times New Roman"/>
          <w:highlight w:val="white"/>
        </w:rPr>
        <w:t xml:space="preserve"> [grifos nossos]</w:t>
      </w:r>
    </w:p>
    <w:p w14:paraId="00000064" w14:textId="77777777" w:rsidR="008F6EB7" w:rsidRDefault="008F6EB7">
      <w:pPr>
        <w:spacing w:line="360" w:lineRule="auto"/>
        <w:ind w:firstLine="1133"/>
        <w:jc w:val="both"/>
        <w:rPr>
          <w:rFonts w:ascii="Times New Roman" w:eastAsia="Times New Roman" w:hAnsi="Times New Roman" w:cs="Times New Roman"/>
          <w:sz w:val="24"/>
          <w:szCs w:val="24"/>
          <w:highlight w:val="white"/>
        </w:rPr>
      </w:pPr>
    </w:p>
    <w:p w14:paraId="00000065" w14:textId="77777777" w:rsidR="008F6EB7" w:rsidRDefault="00BD6D82">
      <w:pPr>
        <w:spacing w:line="360" w:lineRule="auto"/>
        <w:ind w:firstLine="1133"/>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Diante do exposto, a omissão do estado em exigir estudos de impacto climático nos licenciamentos ambientais sob sua responsabilidade implica ofensa grave e direta aos direitos fundamentais e ao texto constitucional.</w:t>
      </w:r>
    </w:p>
    <w:p w14:paraId="00000066" w14:textId="77777777" w:rsidR="008F6EB7" w:rsidRDefault="008F6EB7">
      <w:pPr>
        <w:spacing w:line="360" w:lineRule="auto"/>
        <w:ind w:firstLine="1134"/>
        <w:jc w:val="both"/>
        <w:rPr>
          <w:rFonts w:ascii="Times New Roman" w:eastAsia="Times New Roman" w:hAnsi="Times New Roman" w:cs="Times New Roman"/>
          <w:color w:val="1A1A1A"/>
          <w:sz w:val="24"/>
          <w:szCs w:val="24"/>
        </w:rPr>
      </w:pPr>
    </w:p>
    <w:p w14:paraId="00000067" w14:textId="77777777" w:rsidR="008F6EB7" w:rsidRDefault="00BD6D82">
      <w:pPr>
        <w:spacing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III.1.3. DA NECESSÁRIA OBSERVÂNCIA DOS PRINCÍPIOS DA PREVENÇÃO, DO POLUIDOR-PAGADOR, DA RESPONSABILIDADE INTERGERACIONAL E DA VEDAÇÃO À PROTEÇÃO INSUFICIENTE</w:t>
      </w:r>
    </w:p>
    <w:p w14:paraId="00000068" w14:textId="77777777" w:rsidR="008F6EB7" w:rsidRDefault="00BD6D82">
      <w:pPr>
        <w:spacing w:line="360" w:lineRule="auto"/>
        <w:ind w:firstLine="1133"/>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 reconhecimento do clima como parte integrante do meio ambiente juridicamente protegido traz, como consectário lógico, a aplicação do regime principiológico do direito </w:t>
      </w:r>
      <w:r>
        <w:rPr>
          <w:rFonts w:ascii="Times New Roman" w:eastAsia="Times New Roman" w:hAnsi="Times New Roman" w:cs="Times New Roman"/>
          <w:sz w:val="24"/>
          <w:szCs w:val="24"/>
          <w:highlight w:val="white"/>
        </w:rPr>
        <w:lastRenderedPageBreak/>
        <w:t>ambiental ao caso em análise. Destacam-se, especialmente, os princípios da prevenção, da precaução, do poluidor-pagador, da responsabilidade intergeracional e da vedação à proteção insuficiente.</w:t>
      </w:r>
    </w:p>
    <w:p w14:paraId="00000069" w14:textId="77777777" w:rsidR="008F6EB7" w:rsidRDefault="00BD6D82">
      <w:pPr>
        <w:spacing w:line="360" w:lineRule="auto"/>
        <w:ind w:firstLine="1133"/>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Em primeiro lugar, o </w:t>
      </w:r>
      <w:r>
        <w:rPr>
          <w:rFonts w:ascii="Times New Roman" w:eastAsia="Times New Roman" w:hAnsi="Times New Roman" w:cs="Times New Roman"/>
          <w:b/>
          <w:sz w:val="24"/>
          <w:szCs w:val="24"/>
          <w:highlight w:val="white"/>
        </w:rPr>
        <w:t>princípio da prevenção</w:t>
      </w:r>
      <w:r>
        <w:rPr>
          <w:rFonts w:ascii="Times New Roman" w:eastAsia="Times New Roman" w:hAnsi="Times New Roman" w:cs="Times New Roman"/>
          <w:sz w:val="24"/>
          <w:szCs w:val="24"/>
          <w:highlight w:val="white"/>
        </w:rPr>
        <w:t xml:space="preserve"> impõe que sejam evitados ou minimizados os danos ambientais das atividades sabidamente degradadoras. O processo de licenciamento ambiental pode e deve ser lido a partir da perspectiva de tal princípio, como bem pontua </w:t>
      </w:r>
      <w:proofErr w:type="spellStart"/>
      <w:r>
        <w:rPr>
          <w:rFonts w:ascii="Times New Roman" w:eastAsia="Times New Roman" w:hAnsi="Times New Roman" w:cs="Times New Roman"/>
          <w:sz w:val="24"/>
          <w:szCs w:val="24"/>
          <w:highlight w:val="white"/>
        </w:rPr>
        <w:t>Zapater</w:t>
      </w:r>
      <w:proofErr w:type="spellEnd"/>
      <w:r>
        <w:rPr>
          <w:rFonts w:ascii="Times New Roman" w:eastAsia="Times New Roman" w:hAnsi="Times New Roman" w:cs="Times New Roman"/>
          <w:sz w:val="24"/>
          <w:szCs w:val="24"/>
          <w:highlight w:val="white"/>
        </w:rPr>
        <w:t>:</w:t>
      </w:r>
    </w:p>
    <w:p w14:paraId="0000006A" w14:textId="77777777" w:rsidR="008F6EB7" w:rsidRDefault="00BD6D82">
      <w:pPr>
        <w:spacing w:line="240" w:lineRule="auto"/>
        <w:ind w:left="2267"/>
        <w:jc w:val="both"/>
        <w:rPr>
          <w:rFonts w:ascii="Times New Roman" w:eastAsia="Times New Roman" w:hAnsi="Times New Roman" w:cs="Times New Roman"/>
          <w:color w:val="1A1A1A"/>
          <w:highlight w:val="white"/>
        </w:rPr>
      </w:pPr>
      <w:r>
        <w:rPr>
          <w:rFonts w:ascii="Times New Roman" w:eastAsia="Times New Roman" w:hAnsi="Times New Roman" w:cs="Times New Roman"/>
          <w:highlight w:val="white"/>
        </w:rPr>
        <w:t xml:space="preserve">A exigência de estudo de impacto ambiental (e da licença ambiental que instrumentaliza essa exigência) igualmente trata desse tipo de estratégia. A licença ambiental não é uma simples permissão binária - autoriza/não-autoriza atividades -, mas sim um </w:t>
      </w:r>
      <w:r>
        <w:rPr>
          <w:rFonts w:ascii="Times New Roman" w:eastAsia="Times New Roman" w:hAnsi="Times New Roman" w:cs="Times New Roman"/>
          <w:b/>
          <w:highlight w:val="white"/>
        </w:rPr>
        <w:t>instrumento jurídico para estabelecimento de condições para o exercício de atividades potencialmente poluidoras, de modo a garantir que o impacto dessas atividades permaneça dentro dos padrões legais</w:t>
      </w:r>
      <w:r>
        <w:rPr>
          <w:rFonts w:ascii="Times New Roman" w:eastAsia="Times New Roman" w:hAnsi="Times New Roman" w:cs="Times New Roman"/>
          <w:highlight w:val="white"/>
        </w:rPr>
        <w:t xml:space="preserve"> (e a definição desses padrões, por sua vez, perpassa estratégias de precaução).</w:t>
      </w:r>
      <w:r>
        <w:rPr>
          <w:rFonts w:ascii="Times New Roman" w:eastAsia="Times New Roman" w:hAnsi="Times New Roman" w:cs="Times New Roman"/>
          <w:highlight w:val="white"/>
          <w:vertAlign w:val="superscript"/>
        </w:rPr>
        <w:footnoteReference w:id="36"/>
      </w:r>
      <w:r>
        <w:rPr>
          <w:rFonts w:ascii="Times New Roman" w:eastAsia="Times New Roman" w:hAnsi="Times New Roman" w:cs="Times New Roman"/>
          <w:highlight w:val="white"/>
        </w:rPr>
        <w:t xml:space="preserve"> [grifos nossos]</w:t>
      </w:r>
    </w:p>
    <w:p w14:paraId="0000006B" w14:textId="77777777" w:rsidR="008F6EB7" w:rsidRDefault="008F6EB7">
      <w:pPr>
        <w:spacing w:line="360" w:lineRule="auto"/>
        <w:ind w:firstLine="1133"/>
        <w:jc w:val="both"/>
        <w:rPr>
          <w:rFonts w:ascii="Times New Roman" w:eastAsia="Times New Roman" w:hAnsi="Times New Roman" w:cs="Times New Roman"/>
          <w:b/>
          <w:color w:val="FF0000"/>
          <w:sz w:val="24"/>
          <w:szCs w:val="24"/>
          <w:highlight w:val="white"/>
        </w:rPr>
      </w:pPr>
    </w:p>
    <w:p w14:paraId="0000006C" w14:textId="77777777" w:rsidR="008F6EB7" w:rsidRDefault="00BD6D82">
      <w:pPr>
        <w:spacing w:line="360" w:lineRule="auto"/>
        <w:ind w:firstLine="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Diante do atual cenário de emergência climática, não restam quaisquer dúvidas sobre os impactos que as atividades humanas causam sobre o sistema climático, de modo que é evidente que é preciso integrar estudos que reflitam as repercussões das atividades e </w:t>
      </w:r>
      <w:proofErr w:type="spellStart"/>
      <w:r>
        <w:rPr>
          <w:rFonts w:ascii="Times New Roman" w:eastAsia="Times New Roman" w:hAnsi="Times New Roman" w:cs="Times New Roman"/>
          <w:sz w:val="24"/>
          <w:szCs w:val="24"/>
          <w:highlight w:val="white"/>
        </w:rPr>
        <w:t>empreendimentos</w:t>
      </w:r>
      <w:proofErr w:type="spellEnd"/>
      <w:r>
        <w:rPr>
          <w:rFonts w:ascii="Times New Roman" w:eastAsia="Times New Roman" w:hAnsi="Times New Roman" w:cs="Times New Roman"/>
          <w:sz w:val="24"/>
          <w:szCs w:val="24"/>
          <w:highlight w:val="white"/>
        </w:rPr>
        <w:t xml:space="preserve"> ao clima nos processos de licenciamento ambiental.</w:t>
      </w:r>
    </w:p>
    <w:p w14:paraId="0000006D" w14:textId="77777777" w:rsidR="008F6EB7" w:rsidRDefault="00BD6D82">
      <w:pPr>
        <w:spacing w:line="360" w:lineRule="auto"/>
        <w:ind w:firstLine="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Nesse sentido, ao tratar da omissão quanto à análise dos impactos climáticos no licenciamento ambiental de uma usina termelétrica, a juíza federal </w:t>
      </w:r>
      <w:proofErr w:type="spellStart"/>
      <w:r>
        <w:rPr>
          <w:rFonts w:ascii="Times New Roman" w:eastAsia="Times New Roman" w:hAnsi="Times New Roman" w:cs="Times New Roman"/>
          <w:sz w:val="24"/>
          <w:szCs w:val="24"/>
          <w:highlight w:val="white"/>
        </w:rPr>
        <w:t>Clarides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Rahmeier</w:t>
      </w:r>
      <w:proofErr w:type="spellEnd"/>
      <w:r>
        <w:rPr>
          <w:rFonts w:ascii="Times New Roman" w:eastAsia="Times New Roman" w:hAnsi="Times New Roman" w:cs="Times New Roman"/>
          <w:sz w:val="24"/>
          <w:szCs w:val="24"/>
          <w:highlight w:val="white"/>
        </w:rPr>
        <w:t>, da 9ª Vara Federal de Porto Alegre, destacou:</w:t>
      </w:r>
    </w:p>
    <w:p w14:paraId="0000006E" w14:textId="77777777" w:rsidR="008F6EB7" w:rsidRDefault="00BD6D82">
      <w:pPr>
        <w:ind w:left="2267"/>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No presente caso, </w:t>
      </w:r>
      <w:r>
        <w:rPr>
          <w:rFonts w:ascii="Times New Roman" w:eastAsia="Times New Roman" w:hAnsi="Times New Roman" w:cs="Times New Roman"/>
          <w:b/>
          <w:highlight w:val="white"/>
        </w:rPr>
        <w:t>mais do que precaver, entende-se incidir o princípio da prevenção</w:t>
      </w:r>
      <w:r>
        <w:rPr>
          <w:rFonts w:ascii="Times New Roman" w:eastAsia="Times New Roman" w:hAnsi="Times New Roman" w:cs="Times New Roman"/>
          <w:highlight w:val="white"/>
        </w:rPr>
        <w:t xml:space="preserve">, pois já há </w:t>
      </w:r>
      <w:r>
        <w:rPr>
          <w:rFonts w:ascii="Times New Roman" w:eastAsia="Times New Roman" w:hAnsi="Times New Roman" w:cs="Times New Roman"/>
          <w:b/>
          <w:highlight w:val="white"/>
        </w:rPr>
        <w:t>certeza científica</w:t>
      </w:r>
      <w:r>
        <w:rPr>
          <w:rFonts w:ascii="Times New Roman" w:eastAsia="Times New Roman" w:hAnsi="Times New Roman" w:cs="Times New Roman"/>
          <w:highlight w:val="white"/>
        </w:rPr>
        <w:t xml:space="preserve"> do dano ambiental caso o empreendimento seja instalado e opere, isso porque existe </w:t>
      </w:r>
      <w:r>
        <w:rPr>
          <w:rFonts w:ascii="Times New Roman" w:eastAsia="Times New Roman" w:hAnsi="Times New Roman" w:cs="Times New Roman"/>
          <w:b/>
          <w:highlight w:val="white"/>
        </w:rPr>
        <w:t>consenso técnico de que as mudanças climáticas são causadas, em parte, pela emissão de gases decorrentes da queima de combustíveis fósseis</w:t>
      </w:r>
      <w:r>
        <w:rPr>
          <w:rFonts w:ascii="Times New Roman" w:eastAsia="Times New Roman" w:hAnsi="Times New Roman" w:cs="Times New Roman"/>
          <w:highlight w:val="white"/>
        </w:rPr>
        <w:t>. Por isso, mais adequada a aplicação do princípio da prevenção.</w:t>
      </w:r>
      <w:r>
        <w:rPr>
          <w:rFonts w:ascii="Times New Roman" w:eastAsia="Times New Roman" w:hAnsi="Times New Roman" w:cs="Times New Roman"/>
          <w:highlight w:val="white"/>
          <w:vertAlign w:val="superscript"/>
        </w:rPr>
        <w:footnoteReference w:id="37"/>
      </w:r>
      <w:r>
        <w:rPr>
          <w:rFonts w:ascii="Times New Roman" w:eastAsia="Times New Roman" w:hAnsi="Times New Roman" w:cs="Times New Roman"/>
          <w:highlight w:val="white"/>
        </w:rPr>
        <w:t xml:space="preserve"> [grifos nossos]</w:t>
      </w:r>
    </w:p>
    <w:p w14:paraId="0000006F" w14:textId="77777777" w:rsidR="008F6EB7" w:rsidRDefault="008F6EB7">
      <w:pPr>
        <w:spacing w:line="360" w:lineRule="auto"/>
        <w:ind w:firstLine="1134"/>
        <w:jc w:val="both"/>
        <w:rPr>
          <w:rFonts w:ascii="Times New Roman" w:eastAsia="Times New Roman" w:hAnsi="Times New Roman" w:cs="Times New Roman"/>
          <w:sz w:val="24"/>
          <w:szCs w:val="24"/>
          <w:highlight w:val="white"/>
        </w:rPr>
      </w:pPr>
    </w:p>
    <w:p w14:paraId="00000070" w14:textId="77777777" w:rsidR="008F6EB7" w:rsidRDefault="00BD6D82">
      <w:pPr>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Ainda que perdurasse qualquer dúvida sobre as consequências concretas que as atividades e </w:t>
      </w:r>
      <w:proofErr w:type="spellStart"/>
      <w:r>
        <w:rPr>
          <w:rFonts w:ascii="Times New Roman" w:eastAsia="Times New Roman" w:hAnsi="Times New Roman" w:cs="Times New Roman"/>
          <w:sz w:val="24"/>
          <w:szCs w:val="24"/>
          <w:highlight w:val="white"/>
        </w:rPr>
        <w:t>empreendimentos</w:t>
      </w:r>
      <w:proofErr w:type="spellEnd"/>
      <w:r>
        <w:rPr>
          <w:rFonts w:ascii="Times New Roman" w:eastAsia="Times New Roman" w:hAnsi="Times New Roman" w:cs="Times New Roman"/>
          <w:sz w:val="24"/>
          <w:szCs w:val="24"/>
          <w:highlight w:val="white"/>
        </w:rPr>
        <w:t xml:space="preserve"> geram para as mudanças climáticas, ainda assim incidiria o</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rPr>
        <w:t>princípio da precaução</w:t>
      </w:r>
      <w:r>
        <w:rPr>
          <w:rFonts w:ascii="Times New Roman" w:eastAsia="Times New Roman" w:hAnsi="Times New Roman" w:cs="Times New Roman"/>
          <w:sz w:val="24"/>
          <w:szCs w:val="24"/>
        </w:rPr>
        <w:t xml:space="preserve">, que preceitua que não são admissíveis danos ambientais em </w:t>
      </w:r>
      <w:r>
        <w:rPr>
          <w:rFonts w:ascii="Times New Roman" w:eastAsia="Times New Roman" w:hAnsi="Times New Roman" w:cs="Times New Roman"/>
          <w:sz w:val="24"/>
          <w:szCs w:val="24"/>
        </w:rPr>
        <w:lastRenderedPageBreak/>
        <w:t>decorrência do não conhecimento das consequências de determinadas atividades, empreendimentos e ações, devendo a atuação do Poder Público e da coletividade ser guiada de forma a evitar quaisquer danos ambientais. Assim, mesmo diante de eventual ausência de certeza científica - o que, repise-se, não é o caso, já que a correlação entre as emissões de gase</w:t>
      </w:r>
      <w:r>
        <w:rPr>
          <w:rFonts w:ascii="Times New Roman" w:eastAsia="Times New Roman" w:hAnsi="Times New Roman" w:cs="Times New Roman"/>
          <w:sz w:val="24"/>
          <w:szCs w:val="24"/>
        </w:rPr>
        <w:t xml:space="preserve">s de efeito estufa decorrentes da atividade humana e o aquecimento global estão cabalmente demonstradas pela Ciência -, incabível postergar ou negar a adoção medidas eficazes e economicamente viáveis para prevenir a degradação ambiental. </w:t>
      </w:r>
    </w:p>
    <w:p w14:paraId="00000071" w14:textId="77777777" w:rsidR="008F6EB7" w:rsidRDefault="00BD6D82">
      <w:pPr>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princípio da precaução, ressalte-se, encontra-se previsto em diversos diplomas normativos internacionais assinados pelo Brasil: no Princípio 15 da Declaração do Rio de Janeiro sobre Meio Ambiente e </w:t>
      </w:r>
      <w:r>
        <w:rPr>
          <w:rFonts w:ascii="Times New Roman" w:eastAsia="Times New Roman" w:hAnsi="Times New Roman" w:cs="Times New Roman"/>
          <w:sz w:val="24"/>
          <w:szCs w:val="24"/>
        </w:rPr>
        <w:t>Desenvolvimento Sustentável - RIO/92</w:t>
      </w:r>
      <w:r>
        <w:rPr>
          <w:rFonts w:ascii="Times New Roman" w:eastAsia="Times New Roman" w:hAnsi="Times New Roman" w:cs="Times New Roman"/>
          <w:sz w:val="24"/>
          <w:szCs w:val="24"/>
          <w:vertAlign w:val="superscript"/>
        </w:rPr>
        <w:footnoteReference w:id="38"/>
      </w:r>
      <w:r>
        <w:rPr>
          <w:rFonts w:ascii="Times New Roman" w:eastAsia="Times New Roman" w:hAnsi="Times New Roman" w:cs="Times New Roman"/>
          <w:sz w:val="24"/>
          <w:szCs w:val="24"/>
        </w:rPr>
        <w:t>, no preâmbulo da Convenção Internacional da Diversidade Biológica - CDB</w:t>
      </w:r>
      <w:r>
        <w:rPr>
          <w:rFonts w:ascii="Times New Roman" w:eastAsia="Times New Roman" w:hAnsi="Times New Roman" w:cs="Times New Roman"/>
          <w:sz w:val="24"/>
          <w:szCs w:val="24"/>
          <w:vertAlign w:val="superscript"/>
        </w:rPr>
        <w:footnoteReference w:id="39"/>
      </w:r>
      <w:r>
        <w:rPr>
          <w:rFonts w:ascii="Times New Roman" w:eastAsia="Times New Roman" w:hAnsi="Times New Roman" w:cs="Times New Roman"/>
          <w:sz w:val="24"/>
          <w:szCs w:val="24"/>
        </w:rPr>
        <w:t>, e nos artigos 10 e 11 do Protocolo de Cartagena sobre Biossegurança</w:t>
      </w:r>
      <w:r>
        <w:rPr>
          <w:rFonts w:ascii="Times New Roman" w:eastAsia="Times New Roman" w:hAnsi="Times New Roman" w:cs="Times New Roman"/>
          <w:sz w:val="24"/>
          <w:szCs w:val="24"/>
          <w:vertAlign w:val="superscript"/>
        </w:rPr>
        <w:footnoteReference w:id="40"/>
      </w:r>
      <w:r>
        <w:rPr>
          <w:rFonts w:ascii="Times New Roman" w:eastAsia="Times New Roman" w:hAnsi="Times New Roman" w:cs="Times New Roman"/>
          <w:sz w:val="24"/>
          <w:szCs w:val="24"/>
        </w:rPr>
        <w:t>.</w:t>
      </w:r>
    </w:p>
    <w:p w14:paraId="00000072" w14:textId="77777777" w:rsidR="008F6EB7" w:rsidRDefault="00BD6D82">
      <w:pPr>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Logo, </w:t>
      </w:r>
      <w:r>
        <w:rPr>
          <w:rFonts w:ascii="Times New Roman" w:eastAsia="Times New Roman" w:hAnsi="Times New Roman" w:cs="Times New Roman"/>
          <w:b/>
          <w:sz w:val="24"/>
          <w:szCs w:val="24"/>
        </w:rPr>
        <w:t xml:space="preserve">deixar de considerar e avaliar os impactos climáticos </w:t>
      </w:r>
      <w:r>
        <w:rPr>
          <w:rFonts w:ascii="Times New Roman" w:eastAsia="Times New Roman" w:hAnsi="Times New Roman" w:cs="Times New Roman"/>
          <w:b/>
          <w:sz w:val="24"/>
          <w:szCs w:val="24"/>
        </w:rPr>
        <w:t>conhecidos de um empreendimento acarreta violação ao direito ao meio ambiente ecologicamente equilibrado</w:t>
      </w:r>
      <w:r>
        <w:rPr>
          <w:rFonts w:ascii="Times New Roman" w:eastAsia="Times New Roman" w:hAnsi="Times New Roman" w:cs="Times New Roman"/>
          <w:sz w:val="24"/>
          <w:szCs w:val="24"/>
        </w:rPr>
        <w:t xml:space="preserve"> previsto pelo texto constitucional, especialmente aos deveres específicos do Poder Público previstos no parágrafo 1º do artigo 225, incisos I (“</w:t>
      </w:r>
      <w:r>
        <w:rPr>
          <w:rFonts w:ascii="Times New Roman" w:eastAsia="Times New Roman" w:hAnsi="Times New Roman" w:cs="Times New Roman"/>
          <w:sz w:val="24"/>
          <w:szCs w:val="24"/>
          <w:highlight w:val="white"/>
        </w:rPr>
        <w:t>preservar e restaurar os processos ecológicos essenciais e prover o manejo ecológico das espécies e ecossistemas”), IV (“exigir, na forma da lei, para instalação de obra ou atividade potencialmente causadora de significativa degradação do meio ambiente, estudo pr</w:t>
      </w:r>
      <w:r>
        <w:rPr>
          <w:rFonts w:ascii="Times New Roman" w:eastAsia="Times New Roman" w:hAnsi="Times New Roman" w:cs="Times New Roman"/>
          <w:sz w:val="24"/>
          <w:szCs w:val="24"/>
          <w:highlight w:val="white"/>
        </w:rPr>
        <w:t xml:space="preserve">évio de impacto ambiental, a que se dará publicidade”) e VII (“proteger a fauna e a flora, vedadas, na forma da lei, as práticas que coloquem em risco </w:t>
      </w:r>
      <w:r>
        <w:rPr>
          <w:rFonts w:ascii="Times New Roman" w:eastAsia="Times New Roman" w:hAnsi="Times New Roman" w:cs="Times New Roman"/>
          <w:sz w:val="24"/>
          <w:szCs w:val="24"/>
          <w:highlight w:val="white"/>
        </w:rPr>
        <w:lastRenderedPageBreak/>
        <w:t>sua função ecológica, provoquem a extinção de espécies ou submetam os animais a crueldade”).</w:t>
      </w:r>
    </w:p>
    <w:p w14:paraId="00000073" w14:textId="77777777" w:rsidR="008F6EB7" w:rsidRDefault="00BD6D82">
      <w:pPr>
        <w:spacing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avaliação dos impactos climáticos de atividades e empreendimentos em licenciamento ambiental também se faz necessária em vista do </w:t>
      </w:r>
      <w:r>
        <w:rPr>
          <w:rFonts w:ascii="Times New Roman" w:eastAsia="Times New Roman" w:hAnsi="Times New Roman" w:cs="Times New Roman"/>
          <w:b/>
          <w:sz w:val="24"/>
          <w:szCs w:val="24"/>
        </w:rPr>
        <w:t>princípio do poluidor-pagador</w:t>
      </w:r>
      <w:r>
        <w:rPr>
          <w:rFonts w:ascii="Times New Roman" w:eastAsia="Times New Roman" w:hAnsi="Times New Roman" w:cs="Times New Roman"/>
          <w:sz w:val="24"/>
          <w:szCs w:val="24"/>
        </w:rPr>
        <w:t>, reconhecido na Declaração do Rio de Janeiro sobre Meio Ambiente e Desenvolvimento de 1992, que determina que o</w:t>
      </w:r>
      <w:r>
        <w:rPr>
          <w:rFonts w:ascii="Times New Roman" w:eastAsia="Times New Roman" w:hAnsi="Times New Roman" w:cs="Times New Roman"/>
          <w:b/>
          <w:sz w:val="24"/>
          <w:szCs w:val="24"/>
        </w:rPr>
        <w:t>s custos das medidas de prevenção e controle de poluição devem ser suportados pelos responsáveis pelas atividades econômicas poluidoras, de forma a não onerar toda a coletividade injustamente</w:t>
      </w:r>
      <w:r>
        <w:rPr>
          <w:rFonts w:ascii="Times New Roman" w:eastAsia="Times New Roman" w:hAnsi="Times New Roman" w:cs="Times New Roman"/>
          <w:sz w:val="24"/>
          <w:szCs w:val="24"/>
        </w:rPr>
        <w:t xml:space="preserve"> e a desestimular práticas degradadoras do meio ambiente. Sobre o tema, Bechara aponta que: </w:t>
      </w:r>
    </w:p>
    <w:p w14:paraId="00000074" w14:textId="77777777" w:rsidR="008F6EB7" w:rsidRDefault="00BD6D82">
      <w:pPr>
        <w:spacing w:line="240" w:lineRule="auto"/>
        <w:ind w:left="2267"/>
        <w:jc w:val="both"/>
        <w:rPr>
          <w:rFonts w:ascii="Times New Roman" w:eastAsia="Times New Roman" w:hAnsi="Times New Roman" w:cs="Times New Roman"/>
          <w:sz w:val="24"/>
          <w:szCs w:val="24"/>
        </w:rPr>
      </w:pPr>
      <w:r>
        <w:rPr>
          <w:rFonts w:ascii="Times New Roman" w:eastAsia="Times New Roman" w:hAnsi="Times New Roman" w:cs="Times New Roman"/>
          <w:highlight w:val="white"/>
        </w:rPr>
        <w:t xml:space="preserve">O princípio do poluidor pagador preconiza que os custos decorrentes da prevenção da poluição e controle do uso dos recursos naturais assim como os custos da reparação dos danos ambientais não evitados (“custos da poluição”) sejam </w:t>
      </w:r>
      <w:r>
        <w:rPr>
          <w:rFonts w:ascii="Times New Roman" w:eastAsia="Times New Roman" w:hAnsi="Times New Roman" w:cs="Times New Roman"/>
          <w:b/>
          <w:highlight w:val="white"/>
        </w:rPr>
        <w:t>suportados integralmente pelo condutor da atividade econômica potencial ou efetivamente degradadora, que, portanto, internalizará os custos da poluição ao invés de externalizá-los para o Estado e, consequentemente, para a sociedade</w:t>
      </w:r>
      <w:r>
        <w:rPr>
          <w:rFonts w:ascii="Times New Roman" w:eastAsia="Times New Roman" w:hAnsi="Times New Roman" w:cs="Times New Roman"/>
          <w:highlight w:val="white"/>
        </w:rPr>
        <w:t>.</w:t>
      </w:r>
      <w:r>
        <w:rPr>
          <w:rFonts w:ascii="Times New Roman" w:eastAsia="Times New Roman" w:hAnsi="Times New Roman" w:cs="Times New Roman"/>
          <w:highlight w:val="white"/>
          <w:vertAlign w:val="superscript"/>
        </w:rPr>
        <w:footnoteReference w:id="41"/>
      </w:r>
      <w:r>
        <w:rPr>
          <w:rFonts w:ascii="Times New Roman" w:eastAsia="Times New Roman" w:hAnsi="Times New Roman" w:cs="Times New Roman"/>
          <w:highlight w:val="white"/>
        </w:rPr>
        <w:t xml:space="preserve"> [grifos nossos]</w:t>
      </w:r>
    </w:p>
    <w:p w14:paraId="00000075" w14:textId="77777777" w:rsidR="008F6EB7" w:rsidRDefault="008F6EB7">
      <w:pPr>
        <w:spacing w:line="360" w:lineRule="auto"/>
        <w:ind w:firstLine="1133"/>
        <w:jc w:val="both"/>
        <w:rPr>
          <w:rFonts w:ascii="Times New Roman" w:eastAsia="Times New Roman" w:hAnsi="Times New Roman" w:cs="Times New Roman"/>
          <w:b/>
          <w:color w:val="FF0000"/>
          <w:sz w:val="24"/>
          <w:szCs w:val="24"/>
          <w:highlight w:val="white"/>
        </w:rPr>
      </w:pPr>
    </w:p>
    <w:p w14:paraId="00000076" w14:textId="77777777" w:rsidR="008F6EB7" w:rsidRDefault="00BD6D82">
      <w:pPr>
        <w:spacing w:line="360" w:lineRule="auto"/>
        <w:ind w:firstLine="1133"/>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 xml:space="preserve">Ora, </w:t>
      </w:r>
      <w:r>
        <w:rPr>
          <w:rFonts w:ascii="Times New Roman" w:eastAsia="Times New Roman" w:hAnsi="Times New Roman" w:cs="Times New Roman"/>
          <w:b/>
          <w:sz w:val="24"/>
          <w:szCs w:val="24"/>
          <w:highlight w:val="white"/>
        </w:rPr>
        <w:t xml:space="preserve">seguir ignorando as emissões de gases de efeito estufa e os impactos climáticos e ecossistêmicos de atividades e </w:t>
      </w:r>
      <w:proofErr w:type="spellStart"/>
      <w:r>
        <w:rPr>
          <w:rFonts w:ascii="Times New Roman" w:eastAsia="Times New Roman" w:hAnsi="Times New Roman" w:cs="Times New Roman"/>
          <w:b/>
          <w:sz w:val="24"/>
          <w:szCs w:val="24"/>
          <w:highlight w:val="white"/>
        </w:rPr>
        <w:t>empreendimentos</w:t>
      </w:r>
      <w:proofErr w:type="spellEnd"/>
      <w:r>
        <w:rPr>
          <w:rFonts w:ascii="Times New Roman" w:eastAsia="Times New Roman" w:hAnsi="Times New Roman" w:cs="Times New Roman"/>
          <w:b/>
          <w:sz w:val="24"/>
          <w:szCs w:val="24"/>
          <w:highlight w:val="white"/>
        </w:rPr>
        <w:t xml:space="preserve"> licenciados apenas faz com que a sociedade tenha que arcar com as externalidades negativas das atividades e empreendimentos, em dissonância com o princípio do poluidor-pagador.</w:t>
      </w:r>
    </w:p>
    <w:sdt>
      <w:sdtPr>
        <w:tag w:val="goog_rdk_4"/>
        <w:id w:val="741139044"/>
      </w:sdtPr>
      <w:sdtEndPr/>
      <w:sdtContent>
        <w:p w14:paraId="00000077" w14:textId="77777777" w:rsidR="008F6EB7" w:rsidRPr="009D3E5A" w:rsidRDefault="00BD6D82">
          <w:pPr>
            <w:spacing w:line="360" w:lineRule="auto"/>
            <w:ind w:firstLine="1133"/>
            <w:jc w:val="both"/>
          </w:pPr>
          <w:r>
            <w:rPr>
              <w:rFonts w:ascii="Times New Roman" w:eastAsia="Times New Roman" w:hAnsi="Times New Roman" w:cs="Times New Roman"/>
              <w:sz w:val="24"/>
              <w:szCs w:val="24"/>
              <w:highlight w:val="white"/>
            </w:rPr>
            <w:t xml:space="preserve">É fundamental, ainda, ter em conta o </w:t>
          </w:r>
          <w:r>
            <w:rPr>
              <w:rFonts w:ascii="Times New Roman" w:eastAsia="Times New Roman" w:hAnsi="Times New Roman" w:cs="Times New Roman"/>
              <w:b/>
              <w:sz w:val="24"/>
              <w:szCs w:val="24"/>
              <w:highlight w:val="white"/>
            </w:rPr>
            <w:t>princípio da responsabilidade intergeracional</w:t>
          </w:r>
          <w:r>
            <w:rPr>
              <w:rFonts w:ascii="Times New Roman" w:eastAsia="Times New Roman" w:hAnsi="Times New Roman" w:cs="Times New Roman"/>
              <w:sz w:val="24"/>
              <w:szCs w:val="24"/>
              <w:highlight w:val="white"/>
            </w:rPr>
            <w:t>, que preceitua que os bens ambientais devem ser defendidos e protegidos não apenas para o presente momento, mas também para as gerações futuras. Isso significa, na hipótese dos autos, a necessidade de adotar medidas voltadas à mitigação e à adaptação às mudanças climáticas não somente de acordo com as necessidades atuais, mas também em vista da dignidade das gerações futuras. Trata-se de perspectiva que rege o direito-dever ao meio ambiente ecologicamente equilibrado e se encontra insculpida de forma expre</w:t>
          </w:r>
          <w:r>
            <w:rPr>
              <w:rFonts w:ascii="Times New Roman" w:eastAsia="Times New Roman" w:hAnsi="Times New Roman" w:cs="Times New Roman"/>
              <w:sz w:val="24"/>
              <w:szCs w:val="24"/>
              <w:highlight w:val="white"/>
            </w:rPr>
            <w:t xml:space="preserve">ssa no </w:t>
          </w:r>
          <w:r>
            <w:rPr>
              <w:rFonts w:ascii="Times New Roman" w:eastAsia="Times New Roman" w:hAnsi="Times New Roman" w:cs="Times New Roman"/>
              <w:i/>
              <w:sz w:val="24"/>
              <w:szCs w:val="24"/>
              <w:highlight w:val="white"/>
            </w:rPr>
            <w:t>caput</w:t>
          </w:r>
          <w:r>
            <w:rPr>
              <w:rFonts w:ascii="Times New Roman" w:eastAsia="Times New Roman" w:hAnsi="Times New Roman" w:cs="Times New Roman"/>
              <w:sz w:val="24"/>
              <w:szCs w:val="24"/>
              <w:highlight w:val="white"/>
            </w:rPr>
            <w:t xml:space="preserve"> do artigo 225 e na Declaração </w:t>
          </w:r>
          <w:r>
            <w:rPr>
              <w:rFonts w:ascii="Times New Roman" w:eastAsia="Times New Roman" w:hAnsi="Times New Roman" w:cs="Times New Roman"/>
              <w:sz w:val="24"/>
              <w:szCs w:val="24"/>
            </w:rPr>
            <w:t>do Rio de Janeiro sobre Meio Ambiente e Desenvolvimento Sustentável - RIO/92</w:t>
          </w:r>
          <w:r>
            <w:rPr>
              <w:rFonts w:ascii="Times New Roman" w:eastAsia="Times New Roman" w:hAnsi="Times New Roman" w:cs="Times New Roman"/>
              <w:sz w:val="24"/>
              <w:szCs w:val="24"/>
              <w:vertAlign w:val="superscript"/>
            </w:rPr>
            <w:footnoteReference w:id="42"/>
          </w:r>
          <w:r>
            <w:rPr>
              <w:rFonts w:ascii="Times New Roman" w:eastAsia="Times New Roman" w:hAnsi="Times New Roman" w:cs="Times New Roman"/>
              <w:sz w:val="24"/>
              <w:szCs w:val="24"/>
              <w:highlight w:val="white"/>
            </w:rPr>
            <w:t xml:space="preserve">. </w:t>
          </w:r>
        </w:p>
      </w:sdtContent>
    </w:sdt>
    <w:p w14:paraId="00000078" w14:textId="77777777" w:rsidR="008F6EB7" w:rsidRDefault="00BD6D82">
      <w:pPr>
        <w:spacing w:line="360" w:lineRule="auto"/>
        <w:ind w:firstLine="1133"/>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Por fim, não se pode ignorar, no atual cenário de emergência climática, que </w:t>
      </w:r>
      <w:r>
        <w:rPr>
          <w:rFonts w:ascii="Times New Roman" w:eastAsia="Times New Roman" w:hAnsi="Times New Roman" w:cs="Times New Roman"/>
          <w:b/>
          <w:sz w:val="24"/>
          <w:szCs w:val="24"/>
          <w:highlight w:val="white"/>
        </w:rPr>
        <w:t xml:space="preserve">negligenciar os impactos climáticos das atividades e </w:t>
      </w:r>
      <w:proofErr w:type="spellStart"/>
      <w:r>
        <w:rPr>
          <w:rFonts w:ascii="Times New Roman" w:eastAsia="Times New Roman" w:hAnsi="Times New Roman" w:cs="Times New Roman"/>
          <w:b/>
          <w:sz w:val="24"/>
          <w:szCs w:val="24"/>
          <w:highlight w:val="white"/>
        </w:rPr>
        <w:t>empreendimentos</w:t>
      </w:r>
      <w:proofErr w:type="spellEnd"/>
      <w:r>
        <w:rPr>
          <w:rFonts w:ascii="Times New Roman" w:eastAsia="Times New Roman" w:hAnsi="Times New Roman" w:cs="Times New Roman"/>
          <w:b/>
          <w:sz w:val="24"/>
          <w:szCs w:val="24"/>
          <w:highlight w:val="white"/>
        </w:rPr>
        <w:t xml:space="preserve"> consolida um cenário de clara proteção insuficiente - o que não é admissível em se tratando de um direito fundamental</w:t>
      </w:r>
      <w:r>
        <w:rPr>
          <w:rFonts w:ascii="Times New Roman" w:eastAsia="Times New Roman" w:hAnsi="Times New Roman" w:cs="Times New Roman"/>
          <w:sz w:val="24"/>
          <w:szCs w:val="24"/>
          <w:highlight w:val="white"/>
        </w:rPr>
        <w:t xml:space="preserve">, conforme bem sinalizam </w:t>
      </w:r>
      <w:proofErr w:type="spellStart"/>
      <w:r>
        <w:rPr>
          <w:rFonts w:ascii="Times New Roman" w:eastAsia="Times New Roman" w:hAnsi="Times New Roman" w:cs="Times New Roman"/>
          <w:sz w:val="24"/>
          <w:szCs w:val="24"/>
          <w:highlight w:val="white"/>
        </w:rPr>
        <w:t>Sarlet</w:t>
      </w:r>
      <w:proofErr w:type="spellEnd"/>
      <w:r>
        <w:rPr>
          <w:rFonts w:ascii="Times New Roman" w:eastAsia="Times New Roman" w:hAnsi="Times New Roman" w:cs="Times New Roman"/>
          <w:sz w:val="24"/>
          <w:szCs w:val="24"/>
          <w:highlight w:val="white"/>
        </w:rPr>
        <w:t xml:space="preserve"> e </w:t>
      </w:r>
      <w:proofErr w:type="spellStart"/>
      <w:r>
        <w:rPr>
          <w:rFonts w:ascii="Times New Roman" w:eastAsia="Times New Roman" w:hAnsi="Times New Roman" w:cs="Times New Roman"/>
          <w:sz w:val="24"/>
          <w:szCs w:val="24"/>
          <w:highlight w:val="white"/>
        </w:rPr>
        <w:t>Fensterseifer</w:t>
      </w:r>
      <w:proofErr w:type="spellEnd"/>
      <w:r>
        <w:rPr>
          <w:rFonts w:ascii="Times New Roman" w:eastAsia="Times New Roman" w:hAnsi="Times New Roman" w:cs="Times New Roman"/>
          <w:sz w:val="24"/>
          <w:szCs w:val="24"/>
          <w:highlight w:val="white"/>
        </w:rPr>
        <w:t>:</w:t>
      </w:r>
    </w:p>
    <w:p w14:paraId="00000079" w14:textId="77777777" w:rsidR="008F6EB7" w:rsidRDefault="00BD6D82">
      <w:pPr>
        <w:shd w:val="clear" w:color="auto" w:fill="FFFFFF"/>
        <w:spacing w:line="240" w:lineRule="auto"/>
        <w:ind w:left="2267"/>
        <w:jc w:val="both"/>
        <w:rPr>
          <w:rFonts w:ascii="Times New Roman" w:eastAsia="Times New Roman" w:hAnsi="Times New Roman" w:cs="Times New Roman"/>
          <w:highlight w:val="white"/>
          <w:u w:val="single"/>
        </w:rPr>
      </w:pPr>
      <w:r>
        <w:rPr>
          <w:rFonts w:ascii="Times New Roman" w:eastAsia="Times New Roman" w:hAnsi="Times New Roman" w:cs="Times New Roman"/>
          <w:highlight w:val="white"/>
        </w:rPr>
        <w:t>Se considerarmos o regime constitucional ecológico consagrado pela CF/1988, a não atuação (quando lhe é imposto juridicamente agir) ou a atuação insuficiente (de modo a não proteger o direito fundamental de modo adequado e suficiente), no tocante a medidas legislativas e administrativas voltadas ao combate à degradação do meio ambiente, pode ensejar até mesmo a responsabilidade do Estado, inclusive no sentido de reparar os danos causados a indivíduos e grupos sociais afetados pelos efeitos negativos dos dan</w:t>
      </w:r>
      <w:r>
        <w:rPr>
          <w:rFonts w:ascii="Times New Roman" w:eastAsia="Times New Roman" w:hAnsi="Times New Roman" w:cs="Times New Roman"/>
          <w:highlight w:val="white"/>
        </w:rPr>
        <w:t>os ambientais.</w:t>
      </w:r>
    </w:p>
    <w:p w14:paraId="0000007A" w14:textId="77777777" w:rsidR="008F6EB7" w:rsidRDefault="00BD6D82">
      <w:pPr>
        <w:shd w:val="clear" w:color="auto" w:fill="FFFFFF"/>
        <w:spacing w:line="240" w:lineRule="auto"/>
        <w:ind w:left="2267"/>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Cabe ao Estado, portanto, por força dos seus deveres de proteção para com os direitos fundamentais, assegurar uma tutela efetiva de tais direitos,</w:t>
      </w:r>
      <w:r>
        <w:rPr>
          <w:rFonts w:ascii="Times New Roman" w:eastAsia="Times New Roman" w:hAnsi="Times New Roman" w:cs="Times New Roman"/>
          <w:highlight w:val="white"/>
        </w:rPr>
        <w:t xml:space="preserve"> especialmente no que tange – o que assume uma posição de destaque para a esfera dos direitos sociais e ambientais – à garantia do mínimo existencial ecológico, que, nesse contexto, atua como uma espécie de garantia do núcleo essencial do direito fundamental ao meio ambiente, aspecto que será retomado mais adiante.</w:t>
      </w:r>
      <w:r>
        <w:rPr>
          <w:rFonts w:ascii="Times New Roman" w:eastAsia="Times New Roman" w:hAnsi="Times New Roman" w:cs="Times New Roman"/>
          <w:highlight w:val="white"/>
          <w:vertAlign w:val="superscript"/>
        </w:rPr>
        <w:footnoteReference w:id="43"/>
      </w:r>
      <w:r>
        <w:rPr>
          <w:rFonts w:ascii="Times New Roman" w:eastAsia="Times New Roman" w:hAnsi="Times New Roman" w:cs="Times New Roman"/>
          <w:highlight w:val="white"/>
        </w:rPr>
        <w:t xml:space="preserve"> [grifos nossos]</w:t>
      </w:r>
    </w:p>
    <w:p w14:paraId="0000007B" w14:textId="77777777" w:rsidR="008F6EB7" w:rsidRDefault="008F6EB7">
      <w:pPr>
        <w:spacing w:line="360" w:lineRule="auto"/>
        <w:jc w:val="both"/>
        <w:rPr>
          <w:rFonts w:ascii="Times New Roman" w:eastAsia="Times New Roman" w:hAnsi="Times New Roman" w:cs="Times New Roman"/>
          <w:sz w:val="24"/>
          <w:szCs w:val="24"/>
          <w:highlight w:val="white"/>
        </w:rPr>
      </w:pPr>
    </w:p>
    <w:p w14:paraId="0000007C" w14:textId="77777777" w:rsidR="008F6EB7" w:rsidRDefault="00BD6D82">
      <w:pPr>
        <w:spacing w:line="360" w:lineRule="auto"/>
        <w:ind w:firstLine="1133"/>
        <w:jc w:val="both"/>
        <w:rPr>
          <w:rFonts w:ascii="Times New Roman" w:eastAsia="Times New Roman" w:hAnsi="Times New Roman" w:cs="Times New Roman"/>
          <w:color w:val="1A1A1A"/>
          <w:sz w:val="24"/>
          <w:szCs w:val="24"/>
        </w:rPr>
      </w:pPr>
      <w:r>
        <w:rPr>
          <w:rFonts w:ascii="Times New Roman" w:eastAsia="Times New Roman" w:hAnsi="Times New Roman" w:cs="Times New Roman"/>
          <w:sz w:val="24"/>
          <w:szCs w:val="24"/>
          <w:highlight w:val="white"/>
        </w:rPr>
        <w:t>Ante todo o exposto, o pedido formulado na presente demanda é absolutamente justificado e necessário para dar concretude à proteção conferida ao meio ambiente pela ordem constitucional vigente.</w:t>
      </w:r>
    </w:p>
    <w:p w14:paraId="0000007D" w14:textId="77777777" w:rsidR="008F6EB7" w:rsidRDefault="008F6EB7">
      <w:pPr>
        <w:spacing w:line="360" w:lineRule="auto"/>
        <w:ind w:firstLine="1133"/>
        <w:jc w:val="both"/>
        <w:rPr>
          <w:rFonts w:ascii="Times New Roman" w:eastAsia="Times New Roman" w:hAnsi="Times New Roman" w:cs="Times New Roman"/>
          <w:sz w:val="24"/>
          <w:szCs w:val="24"/>
          <w:highlight w:val="white"/>
        </w:rPr>
      </w:pPr>
    </w:p>
    <w:p w14:paraId="0000007E" w14:textId="77777777" w:rsidR="008F6EB7" w:rsidRDefault="00BD6D82">
      <w:pPr>
        <w:spacing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III.1.4.</w:t>
      </w:r>
      <w:r>
        <w:rPr>
          <w:rFonts w:ascii="Times New Roman" w:eastAsia="Times New Roman" w:hAnsi="Times New Roman" w:cs="Times New Roman"/>
          <w:b/>
          <w:sz w:val="24"/>
          <w:szCs w:val="24"/>
          <w:highlight w:val="white"/>
        </w:rPr>
        <w:tab/>
        <w:t>DO CONDICIONAMENTO DO EXERCÍCIO DAS ATIVIDADES ECONÔMICAS À PRESERVAÇÃO AMBIENTAL</w:t>
      </w:r>
    </w:p>
    <w:p w14:paraId="0000007F" w14:textId="77777777" w:rsidR="008F6EB7" w:rsidRDefault="00BD6D82">
      <w:pPr>
        <w:spacing w:line="360" w:lineRule="auto"/>
        <w:ind w:firstLine="1133"/>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Ainda no que diz respeito aos dispositivos </w:t>
      </w:r>
      <w:r>
        <w:rPr>
          <w:rFonts w:ascii="Times New Roman" w:eastAsia="Times New Roman" w:hAnsi="Times New Roman" w:cs="Times New Roman"/>
          <w:sz w:val="24"/>
          <w:szCs w:val="24"/>
          <w:highlight w:val="white"/>
        </w:rPr>
        <w:t>constitucionais que fundamentam a presente demanda, importa destacar o artigo 170, inciso VI, do texto constitucional, nos termos do qual o</w:t>
      </w:r>
      <w:r>
        <w:rPr>
          <w:rFonts w:ascii="Times New Roman" w:eastAsia="Times New Roman" w:hAnsi="Times New Roman" w:cs="Times New Roman"/>
          <w:b/>
          <w:sz w:val="24"/>
          <w:szCs w:val="24"/>
          <w:highlight w:val="white"/>
        </w:rPr>
        <w:t xml:space="preserve"> exercício das atividades econômicas no Brasil se encontra condicionado à preservação ambiental.</w:t>
      </w:r>
      <w:r>
        <w:rPr>
          <w:rFonts w:ascii="Times New Roman" w:eastAsia="Times New Roman" w:hAnsi="Times New Roman" w:cs="Times New Roman"/>
          <w:sz w:val="24"/>
          <w:szCs w:val="24"/>
          <w:highlight w:val="white"/>
        </w:rPr>
        <w:t xml:space="preserve"> Trata-se de previsão que concretiza o princípio do desenvolvimento sustentável e traduz a necessidade de harmonia entre o desenvolvimento econômico e a preservação do meio ambiente, na linha da Declaração </w:t>
      </w:r>
      <w:r>
        <w:rPr>
          <w:rFonts w:ascii="Times New Roman" w:eastAsia="Times New Roman" w:hAnsi="Times New Roman" w:cs="Times New Roman"/>
          <w:color w:val="1A1A1A"/>
          <w:sz w:val="24"/>
          <w:szCs w:val="24"/>
        </w:rPr>
        <w:t>do Rio de Janeiro sobre Meio Ambiente e Desenvolvimento Sustentável - R</w:t>
      </w:r>
      <w:r>
        <w:rPr>
          <w:rFonts w:ascii="Times New Roman" w:eastAsia="Times New Roman" w:hAnsi="Times New Roman" w:cs="Times New Roman"/>
          <w:color w:val="1A1A1A"/>
          <w:sz w:val="24"/>
          <w:szCs w:val="24"/>
        </w:rPr>
        <w:t>IO/92</w:t>
      </w:r>
      <w:r>
        <w:rPr>
          <w:rFonts w:ascii="Times New Roman" w:eastAsia="Times New Roman" w:hAnsi="Times New Roman" w:cs="Times New Roman"/>
          <w:color w:val="1A1A1A"/>
          <w:sz w:val="24"/>
          <w:szCs w:val="24"/>
          <w:vertAlign w:val="superscript"/>
        </w:rPr>
        <w:footnoteReference w:id="44"/>
      </w:r>
      <w:r>
        <w:rPr>
          <w:rFonts w:ascii="Times New Roman" w:eastAsia="Times New Roman" w:hAnsi="Times New Roman" w:cs="Times New Roman"/>
          <w:color w:val="1A1A1A"/>
          <w:sz w:val="24"/>
          <w:szCs w:val="24"/>
        </w:rPr>
        <w:t>.</w:t>
      </w:r>
      <w:r>
        <w:rPr>
          <w:rFonts w:ascii="Times New Roman" w:eastAsia="Times New Roman" w:hAnsi="Times New Roman" w:cs="Times New Roman"/>
          <w:sz w:val="24"/>
          <w:szCs w:val="24"/>
          <w:highlight w:val="white"/>
        </w:rPr>
        <w:t xml:space="preserve"> Segundo </w:t>
      </w:r>
      <w:proofErr w:type="spellStart"/>
      <w:r>
        <w:rPr>
          <w:rFonts w:ascii="Times New Roman" w:eastAsia="Times New Roman" w:hAnsi="Times New Roman" w:cs="Times New Roman"/>
          <w:sz w:val="24"/>
          <w:szCs w:val="24"/>
          <w:highlight w:val="white"/>
        </w:rPr>
        <w:t>Wedy</w:t>
      </w:r>
      <w:proofErr w:type="spellEnd"/>
      <w:r>
        <w:rPr>
          <w:rFonts w:ascii="Times New Roman" w:eastAsia="Times New Roman" w:hAnsi="Times New Roman" w:cs="Times New Roman"/>
          <w:sz w:val="24"/>
          <w:szCs w:val="24"/>
          <w:highlight w:val="white"/>
        </w:rPr>
        <w:t xml:space="preserve">: </w:t>
      </w:r>
    </w:p>
    <w:p w14:paraId="00000080" w14:textId="77777777" w:rsidR="008F6EB7" w:rsidRDefault="00BD6D82">
      <w:pPr>
        <w:spacing w:line="240" w:lineRule="auto"/>
        <w:ind w:left="2267"/>
        <w:jc w:val="both"/>
        <w:rPr>
          <w:rFonts w:ascii="Times New Roman" w:eastAsia="Times New Roman" w:hAnsi="Times New Roman" w:cs="Times New Roman"/>
          <w:highlight w:val="white"/>
        </w:rPr>
      </w:pPr>
      <w:r>
        <w:rPr>
          <w:rFonts w:ascii="Times New Roman" w:eastAsia="Times New Roman" w:hAnsi="Times New Roman" w:cs="Times New Roman"/>
          <w:b/>
          <w:highlight w:val="white"/>
        </w:rPr>
        <w:t>O desenvolvimento socioeconômico, por assim dizer, deve dar-se com governança, respeito ao meio ambiente e ao princípio da dignidade da pessoa humana</w:t>
      </w:r>
      <w:r>
        <w:rPr>
          <w:rFonts w:ascii="Times New Roman" w:eastAsia="Times New Roman" w:hAnsi="Times New Roman" w:cs="Times New Roman"/>
          <w:highlight w:val="white"/>
        </w:rPr>
        <w:t xml:space="preserve">. O Estado e os indivíduos têm o dever constitucional </w:t>
      </w:r>
      <w:r>
        <w:rPr>
          <w:rFonts w:ascii="Times New Roman" w:eastAsia="Times New Roman" w:hAnsi="Times New Roman" w:cs="Times New Roman"/>
          <w:highlight w:val="white"/>
        </w:rPr>
        <w:lastRenderedPageBreak/>
        <w:t>fundamental de responder aos anseios das gerações presentes sem comprometer as necessidades das gerações futuras.</w:t>
      </w:r>
      <w:r>
        <w:rPr>
          <w:rFonts w:ascii="Times New Roman" w:eastAsia="Times New Roman" w:hAnsi="Times New Roman" w:cs="Times New Roman"/>
          <w:highlight w:val="white"/>
          <w:vertAlign w:val="superscript"/>
        </w:rPr>
        <w:footnoteReference w:id="45"/>
      </w:r>
      <w:r>
        <w:rPr>
          <w:rFonts w:ascii="Times New Roman" w:eastAsia="Times New Roman" w:hAnsi="Times New Roman" w:cs="Times New Roman"/>
          <w:highlight w:val="white"/>
        </w:rPr>
        <w:t xml:space="preserve"> [grifos nossos]</w:t>
      </w:r>
    </w:p>
    <w:p w14:paraId="00000081" w14:textId="77777777" w:rsidR="008F6EB7" w:rsidRDefault="008F6EB7">
      <w:pPr>
        <w:spacing w:line="360" w:lineRule="auto"/>
        <w:ind w:firstLine="1133"/>
        <w:jc w:val="both"/>
        <w:rPr>
          <w:rFonts w:ascii="Times New Roman" w:eastAsia="Times New Roman" w:hAnsi="Times New Roman" w:cs="Times New Roman"/>
          <w:sz w:val="24"/>
          <w:szCs w:val="24"/>
          <w:highlight w:val="white"/>
        </w:rPr>
      </w:pPr>
    </w:p>
    <w:p w14:paraId="00000082" w14:textId="77777777" w:rsidR="008F6EB7" w:rsidRDefault="00BD6D82">
      <w:pPr>
        <w:spacing w:line="360" w:lineRule="auto"/>
        <w:ind w:firstLine="1134"/>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Na ordem constitucional vigente, não há espaço para que o desenvolvimento da atividade econômica ocorra em detrimento da preservação ambiental, sendo imprescindível o alinhamento de ambos os valores constitucionais. Cuida-se de matéria já reconhecida pelo E. Supremo Tribunal Federal, como se vê do julgado a seguir transcrito:</w:t>
      </w:r>
    </w:p>
    <w:p w14:paraId="00000083" w14:textId="77777777" w:rsidR="008F6EB7" w:rsidRDefault="00BD6D82">
      <w:pPr>
        <w:spacing w:line="240" w:lineRule="auto"/>
        <w:ind w:left="2267"/>
        <w:jc w:val="both"/>
        <w:rPr>
          <w:rFonts w:ascii="Times New Roman" w:eastAsia="Times New Roman" w:hAnsi="Times New Roman" w:cs="Times New Roman"/>
        </w:rPr>
      </w:pPr>
      <w:r>
        <w:rPr>
          <w:rFonts w:ascii="Times New Roman" w:eastAsia="Times New Roman" w:hAnsi="Times New Roman" w:cs="Times New Roman"/>
          <w:highlight w:val="white"/>
        </w:rPr>
        <w:t>MEIO AMBIENTE - DIREITO À PRESERVAÇÃO DE SUA INTEGRIDADE (CF, ART. 225) - PRERROGATIVA QUALIFICADA POR SEU CARÁTER DE METAINDIVIDUALIDADE - DIREITO DE TERCEIRA GERAÇÃO (OU DE NOVÍSSIMA DIMENSÃO) QUE CONSAGRA O POSTULADO DA SOLIDARIEDADE - NECESSIDADE DE IMPEDIR QUE A TRANSGRESSÃO A ESSE DIREITO FAÇA IRROMPER, NO SEIO DA COLETIVIDADE, CONFLITOS INTERGENERACIONAIS - ESPAÇOS TERRITORIAIS ESPECIALMENTE PROTEGIDOS (CF, ART. 225, § 1º, III) - ALTERAÇÃO E SUPRESSÃO DO REGIME JURÍDICO A ELES PERTINENTE - MEDIDAS SU</w:t>
      </w:r>
      <w:r>
        <w:rPr>
          <w:rFonts w:ascii="Times New Roman" w:eastAsia="Times New Roman" w:hAnsi="Times New Roman" w:cs="Times New Roman"/>
          <w:highlight w:val="white"/>
        </w:rPr>
        <w:t xml:space="preserve">JEITAS AO PRINCÍPIO CONSTITUCIONAL DA RESERVA DE LEI - SUPRESSÃO DE VEGETAÇÃO EM ÁREA DE PRESERVAÇÃO PERMANENTE - POSSIBILIDADE DE A ADMINISTRAÇÃO PÚBLICA, CUMPRIDAS AS EXIGÊNCIAS LEGAIS, AUTORIZAR, LICENCIAR OU PERMITIR OBRAS E/OU ATIVIDADES NOS ESPAÇOS TERRITORIAIS PROTEGIDOS, DESDE QUE RESPEITADA, QUANTO A ESTES, A INTEGRIDADE DOS ATRIBUTOS JUSTIFICADORES DO REGIME DE PROTEÇÃO ESPECIAL - </w:t>
      </w:r>
      <w:r>
        <w:rPr>
          <w:rFonts w:ascii="Times New Roman" w:eastAsia="Times New Roman" w:hAnsi="Times New Roman" w:cs="Times New Roman"/>
          <w:b/>
          <w:highlight w:val="white"/>
        </w:rPr>
        <w:t xml:space="preserve">RELAÇÕES ENTRE ECONOMIA (CF, ART. 3º, II, C/C O ART. 170, VI) E ECOLOGIA (CF, ART. 225) - COLISÃO DE </w:t>
      </w:r>
      <w:r>
        <w:rPr>
          <w:rFonts w:ascii="Times New Roman" w:eastAsia="Times New Roman" w:hAnsi="Times New Roman" w:cs="Times New Roman"/>
          <w:b/>
          <w:highlight w:val="white"/>
        </w:rPr>
        <w:t>DIREITOS FUNDAMENTAIS - CRITÉRIOS DE SUPERAÇÃO DESSE ESTADO DE TENSÃO ENTRE VALORES CONSTITUCIONAIS RELEVANTES - OS DIREITOS BÁSICOS DA PESSOA HUMANA E AS SUCESSIVAS GERAÇÕES (FASES OU DIMENSÕES) DE DIREITOS (RTJ 164/158, 160-161) - A QUESTÃO DA PRECEDÊNCIA DO DIREITO À PRESERVAÇÃO DO MEIO AMBIENTE: UMA LIMITAÇÃO CONSTITUCIONAL EXPLÍCITA À ATIVIDADE ECONÔMICA (CF, ART. 170, VI)</w:t>
      </w:r>
      <w:r>
        <w:rPr>
          <w:rFonts w:ascii="Times New Roman" w:eastAsia="Times New Roman" w:hAnsi="Times New Roman" w:cs="Times New Roman"/>
          <w:highlight w:val="white"/>
        </w:rPr>
        <w:t xml:space="preserve"> - DECISÃO NÃO REFERENDADA - CONSEQÜENTE INDEFERIMENTO DO PEDIDO DE MEDIDA CAUTELAR. A PRESERVAÇÃO DA INTEGRIDADE DO MEIO AMBIENTE: </w:t>
      </w:r>
      <w:r>
        <w:rPr>
          <w:rFonts w:ascii="Times New Roman" w:eastAsia="Times New Roman" w:hAnsi="Times New Roman" w:cs="Times New Roman"/>
          <w:highlight w:val="white"/>
        </w:rPr>
        <w:t xml:space="preserve">EXPRESSÃO CONSTITUCIONAL DE UM DIREITO FUNDAMENTAL QUE ASSISTE À GENERALIDADE DAS PESSOAS. - Todos têm direito ao meio ambiente ecologicamente equilibrado. Trata-se de um típico direito de terceira geração (ou de novíssima dimensão), que assiste a todo o gênero humano (RTJ 158/205-206). Incumbe, ao Estado e à própria coletividade, a especial obrigação de defender e preservar, em benefício </w:t>
      </w:r>
      <w:proofErr w:type="gramStart"/>
      <w:r>
        <w:rPr>
          <w:rFonts w:ascii="Times New Roman" w:eastAsia="Times New Roman" w:hAnsi="Times New Roman" w:cs="Times New Roman"/>
          <w:highlight w:val="white"/>
        </w:rPr>
        <w:t>das presentes</w:t>
      </w:r>
      <w:proofErr w:type="gramEnd"/>
      <w:r>
        <w:rPr>
          <w:rFonts w:ascii="Times New Roman" w:eastAsia="Times New Roman" w:hAnsi="Times New Roman" w:cs="Times New Roman"/>
          <w:highlight w:val="white"/>
        </w:rPr>
        <w:t xml:space="preserve"> e futuras gerações, esse direito de titularidade coletiva e de caráter transindividual (RTJ 164/158-161). </w:t>
      </w:r>
      <w:r>
        <w:rPr>
          <w:rFonts w:ascii="Times New Roman" w:eastAsia="Times New Roman" w:hAnsi="Times New Roman" w:cs="Times New Roman"/>
          <w:highlight w:val="white"/>
        </w:rPr>
        <w:t xml:space="preserve">O adimplemento desse encargo, que é irrenunciável, representa a garantia de que não se instaurarão, no seio da coletividade, os graves conflitos </w:t>
      </w:r>
      <w:proofErr w:type="spellStart"/>
      <w:r>
        <w:rPr>
          <w:rFonts w:ascii="Times New Roman" w:eastAsia="Times New Roman" w:hAnsi="Times New Roman" w:cs="Times New Roman"/>
          <w:highlight w:val="white"/>
        </w:rPr>
        <w:t>intergeneracionais</w:t>
      </w:r>
      <w:proofErr w:type="spellEnd"/>
      <w:r>
        <w:rPr>
          <w:rFonts w:ascii="Times New Roman" w:eastAsia="Times New Roman" w:hAnsi="Times New Roman" w:cs="Times New Roman"/>
          <w:highlight w:val="white"/>
        </w:rPr>
        <w:t xml:space="preserve"> marcados pelo desrespeito ao dever de solidariedade, que a todos se impõe, na proteção desse bem essencial de uso comum das pessoas em geral. Doutrina. </w:t>
      </w:r>
      <w:r>
        <w:rPr>
          <w:rFonts w:ascii="Times New Roman" w:eastAsia="Times New Roman" w:hAnsi="Times New Roman" w:cs="Times New Roman"/>
          <w:b/>
          <w:highlight w:val="white"/>
        </w:rPr>
        <w:t xml:space="preserve">A </w:t>
      </w:r>
      <w:r>
        <w:rPr>
          <w:rFonts w:ascii="Times New Roman" w:eastAsia="Times New Roman" w:hAnsi="Times New Roman" w:cs="Times New Roman"/>
          <w:b/>
          <w:highlight w:val="white"/>
        </w:rPr>
        <w:lastRenderedPageBreak/>
        <w:t>ATIVIDADE ECONÔMICA NÃO PODE SER EXERCIDA EM DESARMONIA COM OS PRINCÍPIOS DESTINADOS A TORNAR EFETIVA A PROTEÇÃO AO MEIO AMBIENTE. - A incolumidade do meio ambiente não pode ser comprometida por</w:t>
      </w:r>
      <w:r>
        <w:rPr>
          <w:rFonts w:ascii="Times New Roman" w:eastAsia="Times New Roman" w:hAnsi="Times New Roman" w:cs="Times New Roman"/>
          <w:b/>
          <w:highlight w:val="white"/>
        </w:rPr>
        <w:t xml:space="preserve"> interesses empresariais nem ficar dependente de motivações de índole meramente econômica, ainda mais se se tiver presente que a atividade econômica, considerada a disciplina constitucional que a rege, está subordinada, dentre outros princípios gerais, àquele que privilegia a "defesa do meio ambiente" (CF, art. 170, VI), que traduz conceito amplo e abrangente das noções de meio ambiente natural, de meio ambiente cultural, de meio ambiente artificial (espaço urbano) e de meio ambiente laboral. </w:t>
      </w:r>
      <w:r>
        <w:rPr>
          <w:rFonts w:ascii="Times New Roman" w:eastAsia="Times New Roman" w:hAnsi="Times New Roman" w:cs="Times New Roman"/>
          <w:highlight w:val="white"/>
        </w:rPr>
        <w:t>Doutrina. Os i</w:t>
      </w:r>
      <w:r>
        <w:rPr>
          <w:rFonts w:ascii="Times New Roman" w:eastAsia="Times New Roman" w:hAnsi="Times New Roman" w:cs="Times New Roman"/>
          <w:highlight w:val="white"/>
        </w:rPr>
        <w:t>nstrumentos jurídicos de caráter legal e de natureza constitucional objetivam viabilizar a tutela efetiva do meio ambiente, para que não se alterem as propriedades e os atributos que lhe são inerentes, o que provocaria inaceitável comprometimento da saúde, segurança, cultura, trabalho e bem-estar da população, além de causar graves danos ecológicos ao patrimônio ambiental, considerado este em seu aspecto físico ou natural. A QUESTÃO DO DESENVOLVIMENTO NACIONAL (CF, ART. 3º, II) E A NECESSIDADE DE PRESERVAÇÃ</w:t>
      </w:r>
      <w:r>
        <w:rPr>
          <w:rFonts w:ascii="Times New Roman" w:eastAsia="Times New Roman" w:hAnsi="Times New Roman" w:cs="Times New Roman"/>
          <w:highlight w:val="white"/>
        </w:rPr>
        <w:t>O DA INTEGRIDADE DO MEIO AMBIENTE (CF, ART. 225): O PRINCÍPIO DO DESENVOLVIMENTO SUSTENTÁVEL COMO FATOR DE OBTENÇÃO DO JUSTO EQUILÍBRIO ENTRE AS EXIGÊNCIAS DA ECONOMIA E AS DA ECOLOGIA. - O princípio do desenvolvimento sustentável, além de impregnado de caráter eminentemente constitucional, encontra suporte legitimador em compromissos internacionais assumidos pelo Estado brasileiro e representa fator de obtenção do justo equilíbrio entre as exigências da economia e as da ecologia, subordinada, no entanto, a</w:t>
      </w:r>
      <w:r>
        <w:rPr>
          <w:rFonts w:ascii="Times New Roman" w:eastAsia="Times New Roman" w:hAnsi="Times New Roman" w:cs="Times New Roman"/>
          <w:highlight w:val="white"/>
        </w:rPr>
        <w:t xml:space="preserve"> invocação desse postulado, quando ocorrente situação de conflito entre valores constitucionais relevantes, a uma condição inafastável, cuja observância não comprometa nem esvazie o conteúdo essencial de um dos mais significativos direitos fundamentais: o direito à preservação do meio ambiente, que traduz bem de uso comum da generalidade das pessoas, a ser resguardado em favor das presentes e futuras gerações. (...)</w:t>
      </w:r>
      <w:r>
        <w:rPr>
          <w:rFonts w:ascii="Times New Roman" w:eastAsia="Times New Roman" w:hAnsi="Times New Roman" w:cs="Times New Roman"/>
          <w:highlight w:val="white"/>
          <w:vertAlign w:val="superscript"/>
        </w:rPr>
        <w:footnoteReference w:id="46"/>
      </w:r>
      <w:r>
        <w:rPr>
          <w:rFonts w:ascii="Times New Roman" w:eastAsia="Times New Roman" w:hAnsi="Times New Roman" w:cs="Times New Roman"/>
          <w:highlight w:val="white"/>
        </w:rPr>
        <w:t xml:space="preserve"> [grifos nossos]</w:t>
      </w:r>
    </w:p>
    <w:p w14:paraId="00000084" w14:textId="77777777" w:rsidR="008F6EB7" w:rsidRDefault="008F6EB7">
      <w:pPr>
        <w:spacing w:line="360" w:lineRule="auto"/>
        <w:jc w:val="both"/>
        <w:rPr>
          <w:rFonts w:ascii="Times New Roman" w:eastAsia="Times New Roman" w:hAnsi="Times New Roman" w:cs="Times New Roman"/>
          <w:sz w:val="24"/>
          <w:szCs w:val="24"/>
        </w:rPr>
      </w:pPr>
    </w:p>
    <w:p w14:paraId="00000085" w14:textId="77777777" w:rsidR="008F6EB7" w:rsidRDefault="00BD6D82">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Dentro dos debates acerca da necessidade de exercício das atividades econômicas com respeito ao meio ambiente, fala-se também na</w:t>
      </w:r>
      <w:r>
        <w:rPr>
          <w:rFonts w:ascii="Times New Roman" w:eastAsia="Times New Roman" w:hAnsi="Times New Roman" w:cs="Times New Roman"/>
          <w:b/>
          <w:sz w:val="24"/>
          <w:szCs w:val="24"/>
        </w:rPr>
        <w:t xml:space="preserve"> impossibilidade de afetação do meio ambiente, como bem coletivo, em decorrência de interesses individuais</w:t>
      </w:r>
      <w:r>
        <w:rPr>
          <w:rFonts w:ascii="Times New Roman" w:eastAsia="Times New Roman" w:hAnsi="Times New Roman" w:cs="Times New Roman"/>
          <w:sz w:val="24"/>
          <w:szCs w:val="24"/>
        </w:rPr>
        <w:t>. Seguindo tal lógica, o Supremo Tribunal Federal já reconheceu o descabimento da socialização dos danos ambientais ante a privatização da fruição dos bens ambientais:</w:t>
      </w:r>
    </w:p>
    <w:p w14:paraId="00000086" w14:textId="77777777" w:rsidR="008F6EB7" w:rsidRDefault="00BD6D82">
      <w:pPr>
        <w:spacing w:line="240" w:lineRule="auto"/>
        <w:ind w:left="2267"/>
        <w:jc w:val="both"/>
        <w:rPr>
          <w:rFonts w:ascii="Times New Roman" w:eastAsia="Times New Roman" w:hAnsi="Times New Roman" w:cs="Times New Roman"/>
        </w:rPr>
      </w:pPr>
      <w:r>
        <w:rPr>
          <w:rFonts w:ascii="Times New Roman" w:eastAsia="Times New Roman" w:hAnsi="Times New Roman" w:cs="Times New Roman"/>
        </w:rPr>
        <w:t>RECURSO EXTRAORDINÁRIO. REPERCUSSÃO GERAL. TEMA 999. CONSTITUCIONAL. DANO AMBIENTAL. REPARAÇÃO. IMPRESCRITIBILIDADE. 1. Debate-se nestes autos se deve prevalecer o princípio da segurança jurídica, que beneficia o autor do dano ambiental diante da inércia do Poder Público; ou se devem prevalecer os princípios constitucionais de proteção, preservação e reparação do meio ambiente, que beneficiam toda a coletividade. 2. Em nosso ordenamento jurídico, a regra é a prescrição da pretensão reparatória. A imprescrit</w:t>
      </w:r>
      <w:r>
        <w:rPr>
          <w:rFonts w:ascii="Times New Roman" w:eastAsia="Times New Roman" w:hAnsi="Times New Roman" w:cs="Times New Roman"/>
        </w:rPr>
        <w:t xml:space="preserve">ibilidade, por sua vez, é exceção. Depende, portanto, de fatores externos, que o ordenamento jurídico reputa inderrogáveis pelo tempo. 3. Embora a Constituição e as leis ordinárias </w:t>
      </w:r>
      <w:r>
        <w:rPr>
          <w:rFonts w:ascii="Times New Roman" w:eastAsia="Times New Roman" w:hAnsi="Times New Roman" w:cs="Times New Roman"/>
        </w:rPr>
        <w:lastRenderedPageBreak/>
        <w:t>não disponham acerca do prazo prescricional para a reparação de danos civis ambientais, sendo regra a estipulação de prazo para pretensão ressarcitória, a tutela constitucional a determinados valores impõe o reconhecimento de pretensões imprescritíveis. 4.</w:t>
      </w:r>
      <w:r>
        <w:rPr>
          <w:rFonts w:ascii="Times New Roman" w:eastAsia="Times New Roman" w:hAnsi="Times New Roman" w:cs="Times New Roman"/>
          <w:b/>
        </w:rPr>
        <w:t xml:space="preserve"> O meio ambiente deve ser considerado patrimônio comum de toda humanidade, </w:t>
      </w:r>
      <w:r>
        <w:rPr>
          <w:rFonts w:ascii="Times New Roman" w:eastAsia="Times New Roman" w:hAnsi="Times New Roman" w:cs="Times New Roman"/>
          <w:b/>
        </w:rPr>
        <w:t xml:space="preserve">para a garantia de sua integral proteção, especialmente em relação às gerações futuras. Todas as condutas do Poder Público estatal devem ser direcionadas no sentido de integral proteção legislativa interna e de adesão aos pactos e tratados internacionais protetivos desse direito humano fundamental de 3ª geração, </w:t>
      </w:r>
      <w:r>
        <w:rPr>
          <w:rFonts w:ascii="Times New Roman" w:eastAsia="Times New Roman" w:hAnsi="Times New Roman" w:cs="Times New Roman"/>
          <w:b/>
          <w:u w:val="single"/>
        </w:rPr>
        <w:t>para evitar prejuízo da coletividade em face de uma afetação de certo bem (recurso natural) a uma finalidade individual</w:t>
      </w:r>
      <w:r>
        <w:rPr>
          <w:rFonts w:ascii="Times New Roman" w:eastAsia="Times New Roman" w:hAnsi="Times New Roman" w:cs="Times New Roman"/>
          <w:b/>
        </w:rPr>
        <w:t>.</w:t>
      </w:r>
      <w:r>
        <w:rPr>
          <w:rFonts w:ascii="Times New Roman" w:eastAsia="Times New Roman" w:hAnsi="Times New Roman" w:cs="Times New Roman"/>
        </w:rPr>
        <w:t xml:space="preserve"> 5. A reparação do dano ao meio ambiente é direito fundamental indisponível, s</w:t>
      </w:r>
      <w:r>
        <w:rPr>
          <w:rFonts w:ascii="Times New Roman" w:eastAsia="Times New Roman" w:hAnsi="Times New Roman" w:cs="Times New Roman"/>
        </w:rPr>
        <w:t xml:space="preserve">endo imperativo o reconhecimento da imprescritibilidade no que toca à recomposição dos danos ambientais. 6. Extinção do processo, com julgamento de mérito, em relação ao Espólio de Orleir Messias Cameli e a </w:t>
      </w:r>
      <w:proofErr w:type="spellStart"/>
      <w:r>
        <w:rPr>
          <w:rFonts w:ascii="Times New Roman" w:eastAsia="Times New Roman" w:hAnsi="Times New Roman" w:cs="Times New Roman"/>
        </w:rPr>
        <w:t>Marmud</w:t>
      </w:r>
      <w:proofErr w:type="spellEnd"/>
      <w:r>
        <w:rPr>
          <w:rFonts w:ascii="Times New Roman" w:eastAsia="Times New Roman" w:hAnsi="Times New Roman" w:cs="Times New Roman"/>
        </w:rPr>
        <w:t xml:space="preserve"> Cameli Ltda, com base no art. 487, III, b do Código de Processo Civil de 2015, ficando prejudicado o Recurso Extraordinário. Afirmação de tese segundo a qual é imprescritível a pretensão de reparação civil de dano ambiental.</w:t>
      </w:r>
      <w:r>
        <w:rPr>
          <w:rFonts w:ascii="Times New Roman" w:eastAsia="Times New Roman" w:hAnsi="Times New Roman" w:cs="Times New Roman"/>
          <w:vertAlign w:val="superscript"/>
        </w:rPr>
        <w:footnoteReference w:id="47"/>
      </w:r>
      <w:r>
        <w:rPr>
          <w:rFonts w:ascii="Times New Roman" w:eastAsia="Times New Roman" w:hAnsi="Times New Roman" w:cs="Times New Roman"/>
        </w:rPr>
        <w:t xml:space="preserve"> [grifos nossos]</w:t>
      </w:r>
    </w:p>
    <w:p w14:paraId="00000087" w14:textId="77777777" w:rsidR="008F6EB7" w:rsidRDefault="008F6EB7">
      <w:pPr>
        <w:spacing w:line="360" w:lineRule="auto"/>
        <w:ind w:firstLine="1133"/>
        <w:jc w:val="both"/>
        <w:rPr>
          <w:rFonts w:ascii="Times New Roman" w:eastAsia="Times New Roman" w:hAnsi="Times New Roman" w:cs="Times New Roman"/>
          <w:sz w:val="24"/>
          <w:szCs w:val="24"/>
        </w:rPr>
      </w:pPr>
    </w:p>
    <w:p w14:paraId="00000088" w14:textId="43D7968E" w:rsidR="008F6EB7" w:rsidRDefault="00BD6D82">
      <w:pPr>
        <w:spacing w:line="360" w:lineRule="auto"/>
        <w:ind w:firstLine="1133"/>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 licenciamento ambiental se apresenta como um relevante mecanismo para assegurar o adequado equilíbrio, </w:t>
      </w:r>
      <w:r>
        <w:rPr>
          <w:rFonts w:ascii="Times New Roman" w:eastAsia="Times New Roman" w:hAnsi="Times New Roman" w:cs="Times New Roman"/>
          <w:i/>
          <w:sz w:val="24"/>
          <w:szCs w:val="24"/>
          <w:highlight w:val="white"/>
        </w:rPr>
        <w:t>in concreto,</w:t>
      </w:r>
      <w:r>
        <w:rPr>
          <w:rFonts w:ascii="Times New Roman" w:eastAsia="Times New Roman" w:hAnsi="Times New Roman" w:cs="Times New Roman"/>
          <w:sz w:val="24"/>
          <w:szCs w:val="24"/>
          <w:highlight w:val="white"/>
        </w:rPr>
        <w:t xml:space="preserve"> entre as necessidades de promover o desenvolvimento econômico e resguardar o meio ambiente, sendo responsável por antever e evitar uma série de danos ambientais decorrentes das atividades econômicas. </w:t>
      </w:r>
    </w:p>
    <w:p w14:paraId="00000089" w14:textId="77777777" w:rsidR="008F6EB7" w:rsidRDefault="00BD6D82">
      <w:pPr>
        <w:spacing w:line="360" w:lineRule="auto"/>
        <w:ind w:firstLine="1133"/>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Todavia, </w:t>
      </w:r>
      <w:r>
        <w:rPr>
          <w:rFonts w:ascii="Times New Roman" w:eastAsia="Times New Roman" w:hAnsi="Times New Roman" w:cs="Times New Roman"/>
          <w:b/>
          <w:sz w:val="24"/>
          <w:szCs w:val="24"/>
          <w:highlight w:val="white"/>
          <w:u w:val="single"/>
        </w:rPr>
        <w:t>para que o licenciamento possa cumprir esse papel preventivo de forma efetiva, é preciso que todos os diversos fatores que têm o potencial de impactar o meio ambiente sejam adequadamente considerados</w:t>
      </w:r>
      <w:r>
        <w:rPr>
          <w:rFonts w:ascii="Times New Roman" w:eastAsia="Times New Roman" w:hAnsi="Times New Roman" w:cs="Times New Roman"/>
          <w:sz w:val="24"/>
          <w:szCs w:val="24"/>
          <w:highlight w:val="white"/>
        </w:rPr>
        <w:t>, como a literatura especializada já vem defendendo:</w:t>
      </w:r>
    </w:p>
    <w:p w14:paraId="0000008A" w14:textId="77777777" w:rsidR="008F6EB7" w:rsidRDefault="00BD6D82">
      <w:pPr>
        <w:ind w:left="2267"/>
        <w:jc w:val="both"/>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 xml:space="preserve">Diversos instrumentos jurídicos já existentes podem ser usados para tanto e o licenciamento, em especial, tem grande potencial para ser mobilizado como um instrumento central da política climática. </w:t>
      </w:r>
      <w:r>
        <w:rPr>
          <w:rFonts w:ascii="Times New Roman" w:eastAsia="Times New Roman" w:hAnsi="Times New Roman" w:cs="Times New Roman"/>
          <w:b/>
          <w:highlight w:val="white"/>
        </w:rPr>
        <w:t xml:space="preserve">Isso porque o licenciamento permite que os impactos climáticos de atividades e </w:t>
      </w:r>
      <w:proofErr w:type="spellStart"/>
      <w:r>
        <w:rPr>
          <w:rFonts w:ascii="Times New Roman" w:eastAsia="Times New Roman" w:hAnsi="Times New Roman" w:cs="Times New Roman"/>
          <w:b/>
          <w:highlight w:val="white"/>
        </w:rPr>
        <w:t>empreendimentos</w:t>
      </w:r>
      <w:proofErr w:type="spellEnd"/>
      <w:r>
        <w:rPr>
          <w:rFonts w:ascii="Times New Roman" w:eastAsia="Times New Roman" w:hAnsi="Times New Roman" w:cs="Times New Roman"/>
          <w:b/>
          <w:highlight w:val="white"/>
        </w:rPr>
        <w:t xml:space="preserve"> sejam conhecidos e possam pautar a atuação governamental, garantindo a internalização das externalidades climáticas negativas dos projetos</w:t>
      </w:r>
      <w:r>
        <w:rPr>
          <w:rFonts w:ascii="Times New Roman" w:eastAsia="Times New Roman" w:hAnsi="Times New Roman" w:cs="Times New Roman"/>
          <w:highlight w:val="white"/>
        </w:rPr>
        <w:t>. Com efeito, as mudanças climáticas são consideradas o maior exemplo de falha de mercado já visto, o que torna necessária a adoção de políticas no sentido de, efetivamente, compatibilizar a atividade econômica com o dever de preservação ambiental.</w:t>
      </w:r>
      <w:r>
        <w:rPr>
          <w:rFonts w:ascii="Times New Roman" w:eastAsia="Times New Roman" w:hAnsi="Times New Roman" w:cs="Times New Roman"/>
          <w:highlight w:val="white"/>
          <w:vertAlign w:val="superscript"/>
        </w:rPr>
        <w:footnoteReference w:id="48"/>
      </w:r>
      <w:r>
        <w:rPr>
          <w:rFonts w:ascii="Times New Roman" w:eastAsia="Times New Roman" w:hAnsi="Times New Roman" w:cs="Times New Roman"/>
          <w:highlight w:val="white"/>
        </w:rPr>
        <w:t xml:space="preserve"> [grifos nossos]</w:t>
      </w:r>
    </w:p>
    <w:p w14:paraId="0000008B" w14:textId="77777777" w:rsidR="008F6EB7" w:rsidRDefault="008F6EB7">
      <w:pPr>
        <w:spacing w:line="360" w:lineRule="auto"/>
        <w:ind w:firstLine="1133"/>
        <w:jc w:val="both"/>
        <w:rPr>
          <w:rFonts w:ascii="Times New Roman" w:eastAsia="Times New Roman" w:hAnsi="Times New Roman" w:cs="Times New Roman"/>
          <w:sz w:val="24"/>
          <w:szCs w:val="24"/>
          <w:highlight w:val="white"/>
        </w:rPr>
      </w:pPr>
    </w:p>
    <w:p w14:paraId="0000008C" w14:textId="77777777" w:rsidR="008F6EB7" w:rsidRDefault="00BD6D82">
      <w:pPr>
        <w:spacing w:line="360" w:lineRule="auto"/>
        <w:ind w:firstLine="1133"/>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A demanda ora proposta busca, justamente, promover a compatibilização entre o direito ao meio ambiente e o exercício de atividades econômicas - o que só é possível com a inclusão da variável climática nos processos de licenciamento ambiental. </w:t>
      </w:r>
    </w:p>
    <w:p w14:paraId="0000008D" w14:textId="77777777" w:rsidR="008F6EB7" w:rsidRDefault="008F6EB7">
      <w:pPr>
        <w:spacing w:line="360" w:lineRule="auto"/>
        <w:ind w:firstLine="1133"/>
        <w:jc w:val="both"/>
        <w:rPr>
          <w:rFonts w:ascii="Times New Roman" w:eastAsia="Times New Roman" w:hAnsi="Times New Roman" w:cs="Times New Roman"/>
          <w:sz w:val="24"/>
          <w:szCs w:val="24"/>
          <w:highlight w:val="white"/>
        </w:rPr>
      </w:pPr>
    </w:p>
    <w:p w14:paraId="0000008E" w14:textId="77777777" w:rsidR="008F6EB7" w:rsidRDefault="00BD6D82">
      <w:pPr>
        <w:spacing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III.2.</w:t>
      </w:r>
      <w:r>
        <w:rPr>
          <w:rFonts w:ascii="Times New Roman" w:eastAsia="Times New Roman" w:hAnsi="Times New Roman" w:cs="Times New Roman"/>
          <w:b/>
          <w:sz w:val="24"/>
          <w:szCs w:val="24"/>
          <w:highlight w:val="white"/>
        </w:rPr>
        <w:tab/>
        <w:t>DAS DISPOSIÇÕES LEGAIS VIGENTES: OMISSÃO QUE OFENDE A LEGISLAÇÃO FEDERAL E ESTADUAL</w:t>
      </w:r>
    </w:p>
    <w:p w14:paraId="0000008F" w14:textId="77777777" w:rsidR="008F6EB7" w:rsidRDefault="00BD6D82">
      <w:pPr>
        <w:spacing w:line="360" w:lineRule="auto"/>
        <w:ind w:firstLine="1133"/>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Para além dos elementos da ordem constitucional e de natureza supralegal que fundamentam a exigência da realização de estudos dos impactos climáticos das atividades e </w:t>
      </w:r>
      <w:proofErr w:type="spellStart"/>
      <w:r>
        <w:rPr>
          <w:rFonts w:ascii="Times New Roman" w:eastAsia="Times New Roman" w:hAnsi="Times New Roman" w:cs="Times New Roman"/>
          <w:sz w:val="24"/>
          <w:szCs w:val="24"/>
          <w:highlight w:val="white"/>
        </w:rPr>
        <w:t>empreendimentos</w:t>
      </w:r>
      <w:proofErr w:type="spellEnd"/>
      <w:r>
        <w:rPr>
          <w:rFonts w:ascii="Times New Roman" w:eastAsia="Times New Roman" w:hAnsi="Times New Roman" w:cs="Times New Roman"/>
          <w:sz w:val="24"/>
          <w:szCs w:val="24"/>
          <w:highlight w:val="white"/>
        </w:rPr>
        <w:t xml:space="preserve"> sujeitos a EIA-RIMA e a consequente necessidade de adoção de medidas de mitigação e compensação, importa também apontar os fatores legais que embasam esse pedido.</w:t>
      </w:r>
    </w:p>
    <w:p w14:paraId="00000090" w14:textId="77777777" w:rsidR="008F6EB7" w:rsidRDefault="00BD6D82">
      <w:pPr>
        <w:spacing w:line="360" w:lineRule="auto"/>
        <w:ind w:firstLine="1133"/>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Em primeiro lugar, importa destacar que o Brasil conta com uma legislação específica protetiva do sistema climático. A </w:t>
      </w:r>
      <w:r>
        <w:rPr>
          <w:rFonts w:ascii="Times New Roman" w:eastAsia="Times New Roman" w:hAnsi="Times New Roman" w:cs="Times New Roman"/>
          <w:b/>
          <w:sz w:val="24"/>
          <w:szCs w:val="24"/>
          <w:highlight w:val="white"/>
        </w:rPr>
        <w:t>Política Nacional sobre Mudança do Clima (PNMC)</w:t>
      </w:r>
      <w:r>
        <w:rPr>
          <w:rFonts w:ascii="Times New Roman" w:eastAsia="Times New Roman" w:hAnsi="Times New Roman" w:cs="Times New Roman"/>
          <w:sz w:val="24"/>
          <w:szCs w:val="24"/>
          <w:highlight w:val="white"/>
        </w:rPr>
        <w:t xml:space="preserve">, instituída pela Lei Federal nº 12.187/2009, busca proteger o sistema climático, reduzir as emissões antrópicas de gases de efeito estufa, o fortalecer os sumidouros desses gases e implementar medidas de mitigação e adaptação às mudanças climáticas, conforme se depreende do seu artigo 4º. </w:t>
      </w:r>
    </w:p>
    <w:p w14:paraId="00000091" w14:textId="77777777" w:rsidR="008F6EB7" w:rsidRDefault="00BD6D82">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A lei é responsável por estabelecer princípios, diretrizes e instrumentos que devem pautar a atuação do Poder Público e da coletividade, a fim de que seus objetivos sejam atingidos, e é </w:t>
      </w:r>
      <w:r>
        <w:rPr>
          <w:rFonts w:ascii="Times New Roman" w:eastAsia="Times New Roman" w:hAnsi="Times New Roman" w:cs="Times New Roman"/>
          <w:sz w:val="24"/>
          <w:szCs w:val="24"/>
        </w:rPr>
        <w:t>regulamentada pelo Decreto Federal nº 9.578/2018.</w:t>
      </w:r>
    </w:p>
    <w:p w14:paraId="00000092" w14:textId="77777777" w:rsidR="008F6EB7" w:rsidRDefault="00BD6D82">
      <w:pPr>
        <w:spacing w:line="360" w:lineRule="auto"/>
        <w:ind w:firstLine="1134"/>
        <w:jc w:val="both"/>
        <w:rPr>
          <w:rFonts w:ascii="Times New Roman" w:eastAsia="Times New Roman" w:hAnsi="Times New Roman" w:cs="Times New Roman"/>
        </w:rPr>
      </w:pPr>
      <w:r>
        <w:rPr>
          <w:rFonts w:ascii="Times New Roman" w:eastAsia="Times New Roman" w:hAnsi="Times New Roman" w:cs="Times New Roman"/>
          <w:b/>
          <w:sz w:val="24"/>
          <w:szCs w:val="24"/>
        </w:rPr>
        <w:t xml:space="preserve">A PNMC prevê expressamente a avaliação de impactos sobre o microclima e o </w:t>
      </w:r>
      <w:proofErr w:type="spellStart"/>
      <w:r>
        <w:rPr>
          <w:rFonts w:ascii="Times New Roman" w:eastAsia="Times New Roman" w:hAnsi="Times New Roman" w:cs="Times New Roman"/>
          <w:b/>
          <w:sz w:val="24"/>
          <w:szCs w:val="24"/>
        </w:rPr>
        <w:t>macroclima</w:t>
      </w:r>
      <w:proofErr w:type="spellEnd"/>
      <w:r>
        <w:rPr>
          <w:rFonts w:ascii="Times New Roman" w:eastAsia="Times New Roman" w:hAnsi="Times New Roman" w:cs="Times New Roman"/>
          <w:b/>
          <w:sz w:val="24"/>
          <w:szCs w:val="24"/>
        </w:rPr>
        <w:t xml:space="preserve"> como instrumento da política climática, determinando, ainda, que as políticas públicas ambientais já existentes e instrumentos normativos já estabelecidos e aptos a contribuir com a proteção do sistema climático - como é o caso do licenciamento ambiental - devem ser articulados e compatibilizados com os objetivos da política climática</w:t>
      </w:r>
      <w:r>
        <w:rPr>
          <w:rFonts w:ascii="Times New Roman" w:eastAsia="Times New Roman" w:hAnsi="Times New Roman" w:cs="Times New Roman"/>
          <w:sz w:val="24"/>
          <w:szCs w:val="24"/>
        </w:rPr>
        <w:t>. Veja-se:</w:t>
      </w:r>
    </w:p>
    <w:p w14:paraId="00000093" w14:textId="77777777" w:rsidR="008F6EB7" w:rsidRDefault="00BD6D82">
      <w:pPr>
        <w:ind w:left="2268"/>
        <w:jc w:val="both"/>
        <w:rPr>
          <w:rFonts w:ascii="Times New Roman" w:eastAsia="Times New Roman" w:hAnsi="Times New Roman" w:cs="Times New Roman"/>
        </w:rPr>
      </w:pPr>
      <w:r>
        <w:rPr>
          <w:rFonts w:ascii="Times New Roman" w:eastAsia="Times New Roman" w:hAnsi="Times New Roman" w:cs="Times New Roman"/>
        </w:rPr>
        <w:t xml:space="preserve">Art. 5º São diretrizes da Política Nacional </w:t>
      </w:r>
      <w:r>
        <w:rPr>
          <w:rFonts w:ascii="Times New Roman" w:eastAsia="Times New Roman" w:hAnsi="Times New Roman" w:cs="Times New Roman"/>
        </w:rPr>
        <w:t>sobre Mudança do Clima: (...)</w:t>
      </w:r>
    </w:p>
    <w:p w14:paraId="00000094" w14:textId="77777777" w:rsidR="008F6EB7" w:rsidRDefault="00BD6D82">
      <w:pPr>
        <w:ind w:left="2268"/>
        <w:jc w:val="both"/>
        <w:rPr>
          <w:rFonts w:ascii="Times New Roman" w:eastAsia="Times New Roman" w:hAnsi="Times New Roman" w:cs="Times New Roman"/>
        </w:rPr>
      </w:pPr>
      <w:r>
        <w:rPr>
          <w:rFonts w:ascii="Times New Roman" w:eastAsia="Times New Roman" w:hAnsi="Times New Roman" w:cs="Times New Roman"/>
        </w:rPr>
        <w:t>VIII - a identificação, e sua articulação com a Política prevista nesta Lei, de instrumentos de ação governamental já estabelecidos aptos a contribuir para proteger o sistema climático (...)</w:t>
      </w:r>
    </w:p>
    <w:p w14:paraId="00000095" w14:textId="77777777" w:rsidR="008F6EB7" w:rsidRDefault="00BD6D82">
      <w:pPr>
        <w:ind w:left="2268"/>
        <w:jc w:val="both"/>
        <w:rPr>
          <w:rFonts w:ascii="Times New Roman" w:eastAsia="Times New Roman" w:hAnsi="Times New Roman" w:cs="Times New Roman"/>
        </w:rPr>
      </w:pPr>
      <w:r>
        <w:rPr>
          <w:rFonts w:ascii="Times New Roman" w:eastAsia="Times New Roman" w:hAnsi="Times New Roman" w:cs="Times New Roman"/>
        </w:rPr>
        <w:t xml:space="preserve">Art. 6º São </w:t>
      </w:r>
      <w:r>
        <w:rPr>
          <w:rFonts w:ascii="Times New Roman" w:eastAsia="Times New Roman" w:hAnsi="Times New Roman" w:cs="Times New Roman"/>
        </w:rPr>
        <w:t>instrumentos da Política Nacional sobre Mudança do Clima: (...)</w:t>
      </w:r>
    </w:p>
    <w:p w14:paraId="00000096" w14:textId="77777777" w:rsidR="008F6EB7" w:rsidRDefault="00BD6D82">
      <w:pPr>
        <w:ind w:left="2268"/>
        <w:jc w:val="both"/>
        <w:rPr>
          <w:rFonts w:ascii="Times New Roman" w:eastAsia="Times New Roman" w:hAnsi="Times New Roman" w:cs="Times New Roman"/>
        </w:rPr>
      </w:pPr>
      <w:r>
        <w:rPr>
          <w:rFonts w:ascii="Times New Roman" w:eastAsia="Times New Roman" w:hAnsi="Times New Roman" w:cs="Times New Roman"/>
        </w:rPr>
        <w:t xml:space="preserve">XVIII - a avaliação de impactos ambientais sobre o microclima e o </w:t>
      </w:r>
      <w:proofErr w:type="spellStart"/>
      <w:r>
        <w:rPr>
          <w:rFonts w:ascii="Times New Roman" w:eastAsia="Times New Roman" w:hAnsi="Times New Roman" w:cs="Times New Roman"/>
        </w:rPr>
        <w:t>macroclima</w:t>
      </w:r>
      <w:proofErr w:type="spellEnd"/>
      <w:r>
        <w:rPr>
          <w:rFonts w:ascii="Times New Roman" w:eastAsia="Times New Roman" w:hAnsi="Times New Roman" w:cs="Times New Roman"/>
        </w:rPr>
        <w:t>. (...)</w:t>
      </w:r>
    </w:p>
    <w:p w14:paraId="00000097" w14:textId="77777777" w:rsidR="008F6EB7" w:rsidRDefault="00BD6D82">
      <w:pPr>
        <w:ind w:left="2268"/>
        <w:jc w:val="both"/>
        <w:rPr>
          <w:rFonts w:ascii="Times New Roman" w:eastAsia="Times New Roman" w:hAnsi="Times New Roman" w:cs="Times New Roman"/>
          <w:highlight w:val="white"/>
        </w:rPr>
      </w:pPr>
      <w:r>
        <w:rPr>
          <w:rFonts w:ascii="Times New Roman" w:eastAsia="Times New Roman" w:hAnsi="Times New Roman" w:cs="Times New Roman"/>
        </w:rPr>
        <w:t>Art. 11.  Os princípios, objetivos, diretrizes e instrumentos das políticas públicas e programas governamentais deverão compatibilizar-se com os princípios, objetivos, diretrizes e instrumentos desta Política Nacional sobre Mudança do Clima.</w:t>
      </w:r>
    </w:p>
    <w:p w14:paraId="00000098" w14:textId="77777777" w:rsidR="008F6EB7" w:rsidRDefault="008F6EB7">
      <w:pPr>
        <w:spacing w:line="360" w:lineRule="auto"/>
        <w:ind w:firstLine="1134"/>
        <w:jc w:val="both"/>
        <w:rPr>
          <w:rFonts w:ascii="Times New Roman" w:eastAsia="Times New Roman" w:hAnsi="Times New Roman" w:cs="Times New Roman"/>
          <w:sz w:val="24"/>
          <w:szCs w:val="24"/>
        </w:rPr>
      </w:pPr>
    </w:p>
    <w:p w14:paraId="00000099" w14:textId="77777777" w:rsidR="008F6EB7" w:rsidRDefault="00BD6D82">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Diante de tais previsões, é evidente </w:t>
      </w:r>
      <w:r>
        <w:rPr>
          <w:rFonts w:ascii="Times New Roman" w:eastAsia="Times New Roman" w:hAnsi="Times New Roman" w:cs="Times New Roman"/>
          <w:sz w:val="24"/>
          <w:szCs w:val="24"/>
          <w:highlight w:val="white"/>
        </w:rPr>
        <w:t xml:space="preserve">que o licenciamento ambiental, como instrumento da Política Nacional de </w:t>
      </w:r>
      <w:r>
        <w:rPr>
          <w:rFonts w:ascii="Times New Roman" w:eastAsia="Times New Roman" w:hAnsi="Times New Roman" w:cs="Times New Roman"/>
          <w:sz w:val="24"/>
          <w:szCs w:val="24"/>
        </w:rPr>
        <w:t xml:space="preserve">Meio Ambiente, não pode ser aplicado de forma desvinculada da política climática. É preciso que haja a integração entre ambas as políticas, com a avaliação dos impactos climáticos nos processos </w:t>
      </w:r>
      <w:proofErr w:type="spellStart"/>
      <w:r>
        <w:rPr>
          <w:rFonts w:ascii="Times New Roman" w:eastAsia="Times New Roman" w:hAnsi="Times New Roman" w:cs="Times New Roman"/>
          <w:sz w:val="24"/>
          <w:szCs w:val="24"/>
        </w:rPr>
        <w:t>licenciatórios</w:t>
      </w:r>
      <w:proofErr w:type="spellEnd"/>
      <w:r>
        <w:rPr>
          <w:rFonts w:ascii="Times New Roman" w:eastAsia="Times New Roman" w:hAnsi="Times New Roman" w:cs="Times New Roman"/>
          <w:sz w:val="24"/>
          <w:szCs w:val="24"/>
        </w:rPr>
        <w:t>.</w:t>
      </w:r>
    </w:p>
    <w:p w14:paraId="0000009A" w14:textId="77777777" w:rsidR="008F6EB7" w:rsidRDefault="00BD6D82">
      <w:pPr>
        <w:spacing w:line="360" w:lineRule="auto"/>
        <w:ind w:firstLine="1133"/>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A integração do clima às políticas e aos instrumentos ambientais também decorre da interpretação de outros diplomas normativos.</w:t>
      </w:r>
      <w:r>
        <w:rPr>
          <w:rFonts w:ascii="Times New Roman" w:eastAsia="Times New Roman" w:hAnsi="Times New Roman" w:cs="Times New Roman"/>
          <w:b/>
          <w:sz w:val="24"/>
          <w:szCs w:val="24"/>
        </w:rPr>
        <w:t xml:space="preserve"> A obrigação legal de proteção do sistema climático consta </w:t>
      </w:r>
      <w:r>
        <w:rPr>
          <w:rFonts w:ascii="Times New Roman" w:eastAsia="Times New Roman" w:hAnsi="Times New Roman" w:cs="Times New Roman"/>
          <w:b/>
          <w:sz w:val="24"/>
          <w:szCs w:val="24"/>
          <w:highlight w:val="white"/>
        </w:rPr>
        <w:t>expressamente da Lei da Vegetação Nativa</w:t>
      </w:r>
      <w:r>
        <w:rPr>
          <w:rFonts w:ascii="Times New Roman" w:eastAsia="Times New Roman" w:hAnsi="Times New Roman" w:cs="Times New Roman"/>
          <w:sz w:val="24"/>
          <w:szCs w:val="24"/>
          <w:highlight w:val="white"/>
        </w:rPr>
        <w:t xml:space="preserve"> (Lei Federal nº 12.651/2012), que reafirmou o compromisso do Brasil com o desenvolvimento sustentável, nos seguintes termos:</w:t>
      </w:r>
    </w:p>
    <w:p w14:paraId="0000009B" w14:textId="77777777" w:rsidR="008F6EB7" w:rsidRDefault="00BD6D82">
      <w:pPr>
        <w:ind w:left="2268"/>
        <w:jc w:val="both"/>
        <w:rPr>
          <w:rFonts w:ascii="Times New Roman" w:eastAsia="Times New Roman" w:hAnsi="Times New Roman" w:cs="Times New Roman"/>
        </w:rPr>
      </w:pPr>
      <w:r>
        <w:rPr>
          <w:rFonts w:ascii="Times New Roman" w:eastAsia="Times New Roman" w:hAnsi="Times New Roman" w:cs="Times New Roman"/>
        </w:rPr>
        <w:t xml:space="preserve">Art. 1º-A. Esta Lei estabelece normas gerais sobre a proteção da vegetação, áreas de Preservação Permanente e as áreas de Reserva Legal; a exploração florestal, o suprimento de matéria-prima florestal, o controle da origem dos produtos florestais e o controle e prevenção dos incêndios florestais, e prevê instrumentos econômicos e financeiros para o alcance de seus objetivos. </w:t>
      </w:r>
    </w:p>
    <w:p w14:paraId="0000009C" w14:textId="77777777" w:rsidR="008F6EB7" w:rsidRDefault="00BD6D82">
      <w:pPr>
        <w:ind w:left="2268"/>
        <w:jc w:val="both"/>
        <w:rPr>
          <w:rFonts w:ascii="Times New Roman" w:eastAsia="Times New Roman" w:hAnsi="Times New Roman" w:cs="Times New Roman"/>
        </w:rPr>
      </w:pPr>
      <w:r>
        <w:rPr>
          <w:rFonts w:ascii="Times New Roman" w:eastAsia="Times New Roman" w:hAnsi="Times New Roman" w:cs="Times New Roman"/>
        </w:rPr>
        <w:t xml:space="preserve">Parágrafo único. Tendo como objetivo o desenvolvimento sustentável, esta Lei atenderá aos seguintes princípios: </w:t>
      </w:r>
    </w:p>
    <w:p w14:paraId="0000009E" w14:textId="2BFE4F99" w:rsidR="008F6EB7" w:rsidRDefault="00BD6D82" w:rsidP="009D3E5A">
      <w:pPr>
        <w:ind w:left="2268"/>
        <w:jc w:val="both"/>
        <w:rPr>
          <w:rFonts w:ascii="Times New Roman" w:eastAsia="Times New Roman" w:hAnsi="Times New Roman" w:cs="Times New Roman"/>
          <w:sz w:val="24"/>
          <w:szCs w:val="24"/>
          <w:highlight w:val="white"/>
        </w:rPr>
      </w:pPr>
      <w:r>
        <w:rPr>
          <w:rFonts w:ascii="Times New Roman" w:eastAsia="Times New Roman" w:hAnsi="Times New Roman" w:cs="Times New Roman"/>
        </w:rPr>
        <w:t xml:space="preserve">I - </w:t>
      </w:r>
      <w:proofErr w:type="gramStart"/>
      <w:r>
        <w:rPr>
          <w:rFonts w:ascii="Times New Roman" w:eastAsia="Times New Roman" w:hAnsi="Times New Roman" w:cs="Times New Roman"/>
          <w:b/>
        </w:rPr>
        <w:t>afirmação</w:t>
      </w:r>
      <w:proofErr w:type="gramEnd"/>
      <w:r>
        <w:rPr>
          <w:rFonts w:ascii="Times New Roman" w:eastAsia="Times New Roman" w:hAnsi="Times New Roman" w:cs="Times New Roman"/>
          <w:b/>
        </w:rPr>
        <w:t xml:space="preserve"> do compromisso soberano do Brasil com a preservação das suas florestas e demais formas de vegetação nativa, bem como da biodiversidade, do solo, dos recursos hídricos e </w:t>
      </w:r>
      <w:r>
        <w:rPr>
          <w:rFonts w:ascii="Times New Roman" w:eastAsia="Times New Roman" w:hAnsi="Times New Roman" w:cs="Times New Roman"/>
          <w:b/>
          <w:u w:val="single"/>
        </w:rPr>
        <w:t>da integridade do sistema climático</w:t>
      </w:r>
      <w:r>
        <w:rPr>
          <w:rFonts w:ascii="Times New Roman" w:eastAsia="Times New Roman" w:hAnsi="Times New Roman" w:cs="Times New Roman"/>
          <w:b/>
        </w:rPr>
        <w:t>, para o bem estar das gerações presentes e futuras.</w:t>
      </w:r>
      <w:r w:rsidR="009D3E5A">
        <w:rPr>
          <w:rFonts w:ascii="Times New Roman" w:eastAsia="Times New Roman" w:hAnsi="Times New Roman" w:cs="Times New Roman"/>
          <w:b/>
        </w:rPr>
        <w:t xml:space="preserve"> </w:t>
      </w:r>
      <w:r w:rsidR="009D3E5A">
        <w:rPr>
          <w:rFonts w:ascii="Times New Roman" w:eastAsia="Times New Roman" w:hAnsi="Times New Roman" w:cs="Times New Roman"/>
          <w:highlight w:val="white"/>
        </w:rPr>
        <w:t>[grifos nossos]</w:t>
      </w:r>
      <w:r>
        <w:rPr>
          <w:rFonts w:ascii="Times New Roman" w:eastAsia="Times New Roman" w:hAnsi="Times New Roman" w:cs="Times New Roman"/>
          <w:sz w:val="24"/>
          <w:szCs w:val="24"/>
          <w:highlight w:val="white"/>
        </w:rPr>
        <w:t xml:space="preserve"> </w:t>
      </w:r>
    </w:p>
    <w:p w14:paraId="03070E83" w14:textId="77777777" w:rsidR="009D3E5A" w:rsidRDefault="009D3E5A" w:rsidP="009D3E5A">
      <w:pPr>
        <w:ind w:left="2268"/>
        <w:jc w:val="both"/>
        <w:rPr>
          <w:rFonts w:ascii="Times New Roman" w:eastAsia="Times New Roman" w:hAnsi="Times New Roman" w:cs="Times New Roman"/>
          <w:sz w:val="24"/>
          <w:szCs w:val="24"/>
          <w:highlight w:val="white"/>
        </w:rPr>
      </w:pPr>
    </w:p>
    <w:sdt>
      <w:sdtPr>
        <w:tag w:val="goog_rdk_5"/>
        <w:id w:val="906190089"/>
      </w:sdtPr>
      <w:sdtEndPr/>
      <w:sdtContent>
        <w:p w14:paraId="0000009F" w14:textId="77777777" w:rsidR="008F6EB7" w:rsidRPr="009D3E5A" w:rsidRDefault="00BD6D82">
          <w:pPr>
            <w:spacing w:line="360" w:lineRule="auto"/>
            <w:ind w:firstLine="1133"/>
            <w:jc w:val="both"/>
          </w:pPr>
          <w:r>
            <w:rPr>
              <w:rFonts w:ascii="Times New Roman" w:eastAsia="Times New Roman" w:hAnsi="Times New Roman" w:cs="Times New Roman"/>
              <w:sz w:val="24"/>
              <w:szCs w:val="24"/>
              <w:highlight w:val="white"/>
            </w:rPr>
            <w:t xml:space="preserve">No mesmo sentido, cumpre destacar o Decreto Federal nº 7.037/2009 que, ao aprovar o Programa Nacional de Direitos Humanos (PNDH-3), declarou que </w:t>
          </w:r>
          <w:r>
            <w:rPr>
              <w:rFonts w:ascii="Times New Roman" w:eastAsia="Times New Roman" w:hAnsi="Times New Roman" w:cs="Times New Roman"/>
              <w:b/>
              <w:sz w:val="24"/>
              <w:szCs w:val="24"/>
              <w:highlight w:val="white"/>
            </w:rPr>
            <w:t>o modelo de de</w:t>
          </w:r>
          <w:r>
            <w:rPr>
              <w:rFonts w:ascii="Times New Roman" w:eastAsia="Times New Roman" w:hAnsi="Times New Roman" w:cs="Times New Roman"/>
              <w:b/>
              <w:sz w:val="24"/>
              <w:szCs w:val="24"/>
            </w:rPr>
            <w:t>senvolvimento econômico nacional deve incorporar os valores de preservação ambiental e reconheceu que as mudanças climáticas impõem a reorientação das formas de exploração dos recursos naturais</w:t>
          </w:r>
          <w:r>
            <w:rPr>
              <w:rFonts w:ascii="Times New Roman" w:eastAsia="Times New Roman" w:hAnsi="Times New Roman" w:cs="Times New Roman"/>
              <w:sz w:val="24"/>
              <w:szCs w:val="24"/>
            </w:rPr>
            <w:t xml:space="preserve">. A norma preconiza a valorização da pessoa humana como sujeito central do processo de desenvolvimento, afirmando os direitos ambientais como Direitos Humanos e estabelecendo ações programáticas com vistas a fortalecer ações que estabilizem a concentração de gases de efeito estufa em níveis que permitam </w:t>
          </w:r>
          <w:r>
            <w:rPr>
              <w:rFonts w:ascii="Times New Roman" w:eastAsia="Times New Roman" w:hAnsi="Times New Roman" w:cs="Times New Roman"/>
              <w:sz w:val="24"/>
              <w:szCs w:val="24"/>
            </w:rPr>
            <w:t>a adaptação natural dos ecossistemas à mudança do clima e, portanto, limitem a interferência das atividades humanas (antrópicas) no sistema climático.</w:t>
          </w:r>
        </w:p>
      </w:sdtContent>
    </w:sdt>
    <w:p w14:paraId="000000A0" w14:textId="77777777" w:rsidR="008F6EB7" w:rsidRDefault="00BD6D82">
      <w:pPr>
        <w:spacing w:line="360" w:lineRule="auto"/>
        <w:ind w:firstLine="1133"/>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Todos esses diplomas normativos </w:t>
      </w:r>
      <w:r>
        <w:rPr>
          <w:rFonts w:ascii="Times New Roman" w:eastAsia="Times New Roman" w:hAnsi="Times New Roman" w:cs="Times New Roman"/>
          <w:b/>
          <w:sz w:val="24"/>
          <w:szCs w:val="24"/>
        </w:rPr>
        <w:t xml:space="preserve">evidenciam que o desprezo aos impactos climáticos nos processos de licenciamento ambiental viola toda a sistemática das normas ambientais e climáticas em vigor, tornando absolutamente ilegal a omissão do órgão ambiental em exigir a apresentação de um diagnóstico climático pelos pleiteantes de licenças ambientais. </w:t>
      </w:r>
    </w:p>
    <w:p w14:paraId="000000A1" w14:textId="77777777" w:rsidR="008F6EB7" w:rsidRDefault="00BD6D82">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Reitere-se que o licenciamento ambiental é exigência da Política Nacional de Meio Ambiente para a construção, instalação, ampliação e funcionamento de estabelecimentos e atividades utilizadores de recursos ambientais, efetiva ou potencialmente poluidores, ou capazes de causar degradação ambiental (art. 10, Lei Federal nº 6.938/81).</w:t>
      </w:r>
    </w:p>
    <w:p w14:paraId="000000A2" w14:textId="77777777" w:rsidR="008F6EB7" w:rsidRDefault="00BD6D82">
      <w:pPr>
        <w:spacing w:line="360" w:lineRule="auto"/>
        <w:ind w:firstLine="1133"/>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Disciplinando a matéria, a Resolução CONAMA nº 237/1997 determina que são sujeitos ao licenciamento ambiental todos os empreendimentos capazes de causar qualquer tipo de impacto ambiental. Por sua vez, a Resolução CONAMA nº 001/1986 trata especificamente das atividades que têm o condão de causar significativo impacto ambiental, exigindo a apresentação do Estudo de Impacto Ambiental e do Relatório de Impacto Ambiental - EIA/RIMA.</w:t>
      </w:r>
      <w:r>
        <w:rPr>
          <w:rFonts w:ascii="Times New Roman" w:eastAsia="Times New Roman" w:hAnsi="Times New Roman" w:cs="Times New Roman"/>
          <w:b/>
          <w:sz w:val="24"/>
          <w:szCs w:val="24"/>
        </w:rPr>
        <w:t xml:space="preserve"> </w:t>
      </w:r>
    </w:p>
    <w:p w14:paraId="000000A3" w14:textId="77777777" w:rsidR="008F6EB7" w:rsidRDefault="00BD6D82">
      <w:pPr>
        <w:spacing w:line="360" w:lineRule="auto"/>
        <w:ind w:firstLine="1133"/>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Em concordância com o artigo 1º da Resolução CONAMA nº 001/1986, os </w:t>
      </w:r>
      <w:r>
        <w:rPr>
          <w:rFonts w:ascii="Times New Roman" w:eastAsia="Times New Roman" w:hAnsi="Times New Roman" w:cs="Times New Roman"/>
          <w:b/>
          <w:sz w:val="24"/>
          <w:szCs w:val="24"/>
        </w:rPr>
        <w:t>impactos ambientais compreendem quaisquer alterações das propriedades físicas, químicas e biológicas do meio ambiente</w:t>
      </w:r>
      <w:r>
        <w:rPr>
          <w:rFonts w:ascii="Times New Roman" w:eastAsia="Times New Roman" w:hAnsi="Times New Roman" w:cs="Times New Roman"/>
          <w:sz w:val="24"/>
          <w:szCs w:val="24"/>
        </w:rPr>
        <w:t xml:space="preserve">, causadas por qualquer forma de matéria ou energia resultante das atividades humanas que afetem a saúde, a segurança, o bem-estar da população, as atividades sociais e econômicas, a biota, as condições estéticas e sanitárias do meio ambiente ou a qualidade dos recursos ambientais. </w:t>
      </w:r>
      <w:r>
        <w:rPr>
          <w:rFonts w:ascii="Times New Roman" w:eastAsia="Times New Roman" w:hAnsi="Times New Roman" w:cs="Times New Roman"/>
          <w:b/>
          <w:sz w:val="24"/>
          <w:szCs w:val="24"/>
        </w:rPr>
        <w:t xml:space="preserve">Inegável, portanto, que as emissões de gases de efeito estufa e os impactos das atividades e </w:t>
      </w:r>
      <w:proofErr w:type="spellStart"/>
      <w:r>
        <w:rPr>
          <w:rFonts w:ascii="Times New Roman" w:eastAsia="Times New Roman" w:hAnsi="Times New Roman" w:cs="Times New Roman"/>
          <w:b/>
          <w:sz w:val="24"/>
          <w:szCs w:val="24"/>
        </w:rPr>
        <w:t>empreendimentos</w:t>
      </w:r>
      <w:proofErr w:type="spellEnd"/>
      <w:r>
        <w:rPr>
          <w:rFonts w:ascii="Times New Roman" w:eastAsia="Times New Roman" w:hAnsi="Times New Roman" w:cs="Times New Roman"/>
          <w:b/>
          <w:sz w:val="24"/>
          <w:szCs w:val="24"/>
        </w:rPr>
        <w:t xml:space="preserve"> aos</w:t>
      </w:r>
      <w:r>
        <w:rPr>
          <w:rFonts w:ascii="Times New Roman" w:eastAsia="Times New Roman" w:hAnsi="Times New Roman" w:cs="Times New Roman"/>
          <w:b/>
          <w:sz w:val="24"/>
          <w:szCs w:val="24"/>
        </w:rPr>
        <w:t xml:space="preserve"> serviços ecossistêmicos relacionados ao clima estão compreendidos pela definição da norma de “impacto ambiental”, devendo ser considerados nos processos </w:t>
      </w:r>
      <w:proofErr w:type="spellStart"/>
      <w:r>
        <w:rPr>
          <w:rFonts w:ascii="Times New Roman" w:eastAsia="Times New Roman" w:hAnsi="Times New Roman" w:cs="Times New Roman"/>
          <w:b/>
          <w:sz w:val="24"/>
          <w:szCs w:val="24"/>
        </w:rPr>
        <w:t>licenciatórios</w:t>
      </w:r>
      <w:proofErr w:type="spellEnd"/>
      <w:r>
        <w:rPr>
          <w:rFonts w:ascii="Times New Roman" w:eastAsia="Times New Roman" w:hAnsi="Times New Roman" w:cs="Times New Roman"/>
          <w:b/>
          <w:sz w:val="24"/>
          <w:szCs w:val="24"/>
        </w:rPr>
        <w:t xml:space="preserve">. </w:t>
      </w:r>
    </w:p>
    <w:p w14:paraId="000000A4" w14:textId="77777777" w:rsidR="008F6EB7" w:rsidRDefault="00BD6D82">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Tanto é assim que a </w:t>
      </w:r>
      <w:r>
        <w:rPr>
          <w:rFonts w:ascii="Times New Roman" w:eastAsia="Times New Roman" w:hAnsi="Times New Roman" w:cs="Times New Roman"/>
          <w:b/>
          <w:sz w:val="24"/>
          <w:szCs w:val="24"/>
        </w:rPr>
        <w:t>Instrução Normativa do IBAMA nº 12/2010</w:t>
      </w:r>
      <w:r>
        <w:rPr>
          <w:rFonts w:ascii="Times New Roman" w:eastAsia="Times New Roman" w:hAnsi="Times New Roman" w:cs="Times New Roman"/>
          <w:sz w:val="24"/>
          <w:szCs w:val="24"/>
        </w:rPr>
        <w:t xml:space="preserve"> determina, há mais de uma década, a avaliação das medidas propostas pelo empreendedor com o objetivo de mitigar os impactos ambientais decorrentes da emissão de gases de efeito estufa. Veja-se:</w:t>
      </w:r>
    </w:p>
    <w:p w14:paraId="000000A5" w14:textId="77777777" w:rsidR="008F6EB7" w:rsidRDefault="00BD6D82">
      <w:pPr>
        <w:ind w:left="2268"/>
        <w:jc w:val="both"/>
        <w:rPr>
          <w:rFonts w:ascii="Times New Roman" w:eastAsia="Times New Roman" w:hAnsi="Times New Roman" w:cs="Times New Roman"/>
        </w:rPr>
      </w:pPr>
      <w:r>
        <w:rPr>
          <w:rFonts w:ascii="Times New Roman" w:eastAsia="Times New Roman" w:hAnsi="Times New Roman" w:cs="Times New Roman"/>
        </w:rPr>
        <w:t>Art. 2º Determinar que a Diretoria de Licenciamento do IBAMA avalie, no processo de licenciamento de atividades capazes de emitir gases de efeito estufa, as medidas propostas pelo empreendedor com o objetivo de mitigar estes impactos ambientais, em atendimento aos compromissos assumidos pelo Brasil na Convenção-Quadro das Nações Unidas sobre mudanças do clima.</w:t>
      </w:r>
    </w:p>
    <w:p w14:paraId="000000A6" w14:textId="77777777" w:rsidR="008F6EB7" w:rsidRDefault="00BD6D82">
      <w:pPr>
        <w:ind w:left="2268"/>
        <w:jc w:val="both"/>
        <w:rPr>
          <w:rFonts w:ascii="Times New Roman" w:eastAsia="Times New Roman" w:hAnsi="Times New Roman" w:cs="Times New Roman"/>
        </w:rPr>
      </w:pPr>
      <w:r>
        <w:rPr>
          <w:rFonts w:ascii="Times New Roman" w:eastAsia="Times New Roman" w:hAnsi="Times New Roman" w:cs="Times New Roman"/>
        </w:rPr>
        <w:t>Art. 3º Determinar que os Termos de Referência, elaborados pelo IBAMA, para nortear os Estudos de Impacto Ambiental destinados ao licenciamento de empreendimentos capazes de emitir gases de efeito estufa, contemplem medidas para mitigar ou compensar estes impactos ambientais em consonância com o Plano Nacional sobre Mudanças do Clima.</w:t>
      </w:r>
    </w:p>
    <w:p w14:paraId="000000A7" w14:textId="77777777" w:rsidR="008F6EB7" w:rsidRDefault="008F6EB7">
      <w:pPr>
        <w:spacing w:line="360" w:lineRule="auto"/>
        <w:ind w:firstLine="1133"/>
        <w:jc w:val="both"/>
        <w:rPr>
          <w:rFonts w:ascii="Times New Roman" w:eastAsia="Times New Roman" w:hAnsi="Times New Roman" w:cs="Times New Roman"/>
          <w:sz w:val="24"/>
          <w:szCs w:val="24"/>
        </w:rPr>
      </w:pPr>
    </w:p>
    <w:p w14:paraId="000000A8" w14:textId="68BA8221" w:rsidR="008F6EB7" w:rsidRDefault="00B16D70">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Estudo do Grupo de Pesquisa Direito, Ambiente e Justiça no Antropoceno, vinculado à PUC-Rio, destaca que a legislação brasileira já impõe a incorporação da variável </w:t>
      </w:r>
      <w:r>
        <w:rPr>
          <w:rFonts w:ascii="Times New Roman" w:eastAsia="Times New Roman" w:hAnsi="Times New Roman" w:cs="Times New Roman"/>
          <w:sz w:val="24"/>
          <w:szCs w:val="24"/>
        </w:rPr>
        <w:lastRenderedPageBreak/>
        <w:t>climática pelos órgãos ambientais na análise dos processos de licenciamento, como forma de fazer avançar a tão urgente agenda da mitigação e adaptação climática no país:</w:t>
      </w:r>
    </w:p>
    <w:p w14:paraId="314C5DDD" w14:textId="77777777" w:rsidR="00F17858" w:rsidRDefault="00F17858">
      <w:pPr>
        <w:ind w:left="2268"/>
        <w:jc w:val="both"/>
        <w:rPr>
          <w:rFonts w:ascii="Times New Roman" w:eastAsia="Times New Roman" w:hAnsi="Times New Roman" w:cs="Times New Roman"/>
          <w:b/>
        </w:rPr>
      </w:pPr>
    </w:p>
    <w:p w14:paraId="000000A9" w14:textId="797FA791" w:rsidR="008F6EB7" w:rsidRDefault="00BD6D82">
      <w:pPr>
        <w:ind w:left="2268"/>
        <w:jc w:val="both"/>
        <w:rPr>
          <w:rFonts w:ascii="Times New Roman" w:eastAsia="Times New Roman" w:hAnsi="Times New Roman" w:cs="Times New Roman"/>
          <w:b/>
        </w:rPr>
      </w:pPr>
      <w:r>
        <w:rPr>
          <w:rFonts w:ascii="Times New Roman" w:eastAsia="Times New Roman" w:hAnsi="Times New Roman" w:cs="Times New Roman"/>
          <w:b/>
        </w:rPr>
        <w:t>No Brasil, o arcabouço normativo destinado à proteção do meio ambiente conta, há cerca de 40 anos, com dois importantes instrumentos jurídicos aptos a contribuir no enfrentamento da crise climática, em suas várias facetas. São eles o licenciamento ambiental e a avaliação prévia de impactos ambientais. Ambos estão previstos na Política Nacional de Meio Ambiente (Lei 6.938/1981) e, informados pelos princípios da prevenção e, conforme o caso, da precaução, têm os propósitos de evitar impactos ambientais evitáv</w:t>
      </w:r>
      <w:r>
        <w:rPr>
          <w:rFonts w:ascii="Times New Roman" w:eastAsia="Times New Roman" w:hAnsi="Times New Roman" w:cs="Times New Roman"/>
          <w:b/>
        </w:rPr>
        <w:t xml:space="preserve">eis ou, se inviável esse objetivo (e desde que não sejam ultrapassados os limites de tolerabilidade), mitigar e/ ou compensar tais impactos. Esses instrumentos – e, possivelmente, nenhum outro – constituem o </w:t>
      </w:r>
      <w:proofErr w:type="spellStart"/>
      <w:r>
        <w:rPr>
          <w:rFonts w:ascii="Times New Roman" w:eastAsia="Times New Roman" w:hAnsi="Times New Roman" w:cs="Times New Roman"/>
          <w:b/>
          <w:i/>
        </w:rPr>
        <w:t>locus</w:t>
      </w:r>
      <w:proofErr w:type="spellEnd"/>
      <w:r>
        <w:rPr>
          <w:rFonts w:ascii="Times New Roman" w:eastAsia="Times New Roman" w:hAnsi="Times New Roman" w:cs="Times New Roman"/>
          <w:b/>
        </w:rPr>
        <w:t xml:space="preserve"> mais adequado para a análise das consequências climáticas de atividades potencialmente poluidoras. </w:t>
      </w:r>
      <w:r>
        <w:rPr>
          <w:rFonts w:ascii="Times New Roman" w:eastAsia="Times New Roman" w:hAnsi="Times New Roman" w:cs="Times New Roman"/>
        </w:rPr>
        <w:t>(...)</w:t>
      </w:r>
    </w:p>
    <w:p w14:paraId="000000AA" w14:textId="77777777" w:rsidR="008F6EB7" w:rsidRDefault="00BD6D82">
      <w:pPr>
        <w:ind w:left="2268"/>
        <w:jc w:val="both"/>
        <w:rPr>
          <w:rFonts w:ascii="Times New Roman" w:eastAsia="Times New Roman" w:hAnsi="Times New Roman" w:cs="Times New Roman"/>
        </w:rPr>
      </w:pPr>
      <w:r>
        <w:rPr>
          <w:rFonts w:ascii="Times New Roman" w:eastAsia="Times New Roman" w:hAnsi="Times New Roman" w:cs="Times New Roman"/>
        </w:rPr>
        <w:t>O conjunto de argumentos jurídicos identificados (...) fundamentam de modo específico e estratégico a responsabilização preventiva, mitigadora e compensatória de impactos climáticos no âmbito do licenciamento ambiental e da avaliação de impactos ambientais. Constatou-se que os legitimados para propositura de ações civis públicas, especialmente o Ministério Público e a sociedade civil organizada, já contam com sólido embasamento para demandar, judicial ou extrajudicialmente, que as emissões relevantes, diret</w:t>
      </w:r>
      <w:r>
        <w:rPr>
          <w:rFonts w:ascii="Times New Roman" w:eastAsia="Times New Roman" w:hAnsi="Times New Roman" w:cs="Times New Roman"/>
        </w:rPr>
        <w:t xml:space="preserve">as e indiretas, de gases de efeito estufa (GEE) das atividades e </w:t>
      </w:r>
      <w:proofErr w:type="spellStart"/>
      <w:r>
        <w:rPr>
          <w:rFonts w:ascii="Times New Roman" w:eastAsia="Times New Roman" w:hAnsi="Times New Roman" w:cs="Times New Roman"/>
        </w:rPr>
        <w:t>empreendimentos</w:t>
      </w:r>
      <w:proofErr w:type="spellEnd"/>
      <w:r>
        <w:rPr>
          <w:rFonts w:ascii="Times New Roman" w:eastAsia="Times New Roman" w:hAnsi="Times New Roman" w:cs="Times New Roman"/>
        </w:rPr>
        <w:t xml:space="preserve"> potencialmente poluidores sejam efetivamente consideradas nos respectivos procedimentos de licenciamento ambiental.</w:t>
      </w:r>
    </w:p>
    <w:p w14:paraId="000000AB" w14:textId="4C3AA69B" w:rsidR="008F6EB7" w:rsidRDefault="00BD6D82">
      <w:pPr>
        <w:ind w:left="2268"/>
        <w:jc w:val="both"/>
        <w:rPr>
          <w:rFonts w:ascii="Times New Roman" w:eastAsia="Times New Roman" w:hAnsi="Times New Roman" w:cs="Times New Roman"/>
        </w:rPr>
      </w:pPr>
      <w:r>
        <w:rPr>
          <w:rFonts w:ascii="Times New Roman" w:eastAsia="Times New Roman" w:hAnsi="Times New Roman" w:cs="Times New Roman"/>
          <w:b/>
        </w:rPr>
        <w:t>Há, pois, um expressivo conjunto de normas, princípios e argumentos jurídicos a lastrear e corroborar o entendimento de que a variável climática deve ser efetivamente considerada na fase de planejamento das atividades sujeitas a licenciamento ambiental, resultando na devida redução e/ou compensação das respectivas emissões de GEE. Com isso, estar-se-á promovendo o direito humano fundamental ao meio ambiente ecologicamente equilibrado (e ao clima estável) e o enfrentamento da crise climática. Em sentido cont</w:t>
      </w:r>
      <w:r>
        <w:rPr>
          <w:rFonts w:ascii="Times New Roman" w:eastAsia="Times New Roman" w:hAnsi="Times New Roman" w:cs="Times New Roman"/>
          <w:b/>
        </w:rPr>
        <w:t>rário, negligenciar essa obrigação equivale a sujeitar a sociedade a riscos inaceitavelmente graves – e evitáveis</w:t>
      </w:r>
      <w:r>
        <w:rPr>
          <w:rFonts w:ascii="Times New Roman" w:eastAsia="Times New Roman" w:hAnsi="Times New Roman" w:cs="Times New Roman"/>
        </w:rPr>
        <w:t>.</w:t>
      </w:r>
      <w:r>
        <w:rPr>
          <w:vertAlign w:val="superscript"/>
        </w:rPr>
        <w:footnoteReference w:id="49"/>
      </w:r>
      <w:r w:rsidR="009D3E5A">
        <w:rPr>
          <w:rFonts w:ascii="Times New Roman" w:eastAsia="Times New Roman" w:hAnsi="Times New Roman" w:cs="Times New Roman"/>
        </w:rPr>
        <w:t xml:space="preserve"> </w:t>
      </w:r>
      <w:r w:rsidR="009D3E5A">
        <w:rPr>
          <w:rFonts w:ascii="Times New Roman" w:eastAsia="Times New Roman" w:hAnsi="Times New Roman" w:cs="Times New Roman"/>
          <w:highlight w:val="white"/>
        </w:rPr>
        <w:t>[grifos nossos]</w:t>
      </w:r>
    </w:p>
    <w:p w14:paraId="000000AC" w14:textId="77777777" w:rsidR="008F6EB7" w:rsidRDefault="008F6EB7">
      <w:pPr>
        <w:spacing w:line="360" w:lineRule="auto"/>
        <w:ind w:firstLine="1133"/>
        <w:jc w:val="both"/>
      </w:pPr>
    </w:p>
    <w:p w14:paraId="0BCF7378" w14:textId="6F655BF4" w:rsidR="00F17858" w:rsidRDefault="00F17858">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Nessa linha, </w:t>
      </w:r>
      <w:r w:rsidR="00B16D70">
        <w:rPr>
          <w:rFonts w:ascii="Times New Roman" w:eastAsia="Times New Roman" w:hAnsi="Times New Roman" w:cs="Times New Roman"/>
          <w:sz w:val="24"/>
          <w:szCs w:val="24"/>
        </w:rPr>
        <w:t xml:space="preserve">aliás, </w:t>
      </w:r>
      <w:r w:rsidR="00996F0F">
        <w:rPr>
          <w:rFonts w:ascii="Times New Roman" w:eastAsia="Times New Roman" w:hAnsi="Times New Roman" w:cs="Times New Roman"/>
          <w:sz w:val="24"/>
          <w:szCs w:val="24"/>
        </w:rPr>
        <w:t>o enunciado 31, aprovado na I Jornada Jurídica de Prevenção e Gerenciamento de Crises Ambientais, promovido pelo Conselho da Justiça Federal:</w:t>
      </w:r>
    </w:p>
    <w:p w14:paraId="4B75DF51" w14:textId="77777777" w:rsidR="00B16D70" w:rsidRDefault="00B16D70" w:rsidP="00B16D70">
      <w:pPr>
        <w:ind w:left="2268"/>
        <w:jc w:val="both"/>
        <w:rPr>
          <w:rFonts w:ascii="Times New Roman" w:eastAsia="Times New Roman" w:hAnsi="Times New Roman" w:cs="Times New Roman"/>
        </w:rPr>
      </w:pPr>
    </w:p>
    <w:p w14:paraId="3277368C" w14:textId="6FBCA404" w:rsidR="00B16D70" w:rsidRDefault="00B16D70" w:rsidP="00B16D70">
      <w:pPr>
        <w:ind w:left="2268"/>
        <w:jc w:val="both"/>
        <w:rPr>
          <w:rFonts w:ascii="Times New Roman" w:eastAsia="Times New Roman" w:hAnsi="Times New Roman" w:cs="Times New Roman"/>
        </w:rPr>
      </w:pPr>
      <w:r w:rsidRPr="00C82A2A">
        <w:rPr>
          <w:rFonts w:ascii="Times New Roman" w:eastAsia="Times New Roman" w:hAnsi="Times New Roman" w:cs="Times New Roman"/>
        </w:rPr>
        <w:t xml:space="preserve">Enunciado 31: Grandes </w:t>
      </w:r>
      <w:proofErr w:type="spellStart"/>
      <w:r w:rsidRPr="00C82A2A">
        <w:rPr>
          <w:rFonts w:ascii="Times New Roman" w:eastAsia="Times New Roman" w:hAnsi="Times New Roman" w:cs="Times New Roman"/>
        </w:rPr>
        <w:t>empreendimentos</w:t>
      </w:r>
      <w:proofErr w:type="spellEnd"/>
      <w:r w:rsidRPr="00C82A2A">
        <w:rPr>
          <w:rFonts w:ascii="Times New Roman" w:eastAsia="Times New Roman" w:hAnsi="Times New Roman" w:cs="Times New Roman"/>
        </w:rPr>
        <w:t xml:space="preserve"> devem submeter-se a estudo de impacto climático, com vistas ao diagnóstico de emissões de gases de efeito estufa, como medida necessária à identificação de danos e riscos associados </w:t>
      </w:r>
      <w:r w:rsidRPr="00C82A2A">
        <w:rPr>
          <w:rFonts w:ascii="Times New Roman" w:eastAsia="Times New Roman" w:hAnsi="Times New Roman" w:cs="Times New Roman"/>
        </w:rPr>
        <w:lastRenderedPageBreak/>
        <w:t>à crise climática, bem como para a adequada imposição de medidas de mitigação e compensação (art. 3°, incisos I, II, III e V, c/c art. 4°, inciso I, e art. 5°, inciso IV, todos da Lei n. 12.187/2010, bem como art. 2°, incisos II e IV, e art. 3°, incisos II e  III, da Lei n. 14.904/2024</w:t>
      </w:r>
      <w:r>
        <w:rPr>
          <w:rFonts w:ascii="Times New Roman" w:eastAsia="Times New Roman" w:hAnsi="Times New Roman" w:cs="Times New Roman"/>
        </w:rPr>
        <w:t>)</w:t>
      </w:r>
      <w:r w:rsidRPr="00C82A2A">
        <w:rPr>
          <w:rFonts w:ascii="Times New Roman" w:eastAsia="Times New Roman" w:hAnsi="Times New Roman" w:cs="Times New Roman"/>
        </w:rPr>
        <w:t>.</w:t>
      </w:r>
      <w:r>
        <w:rPr>
          <w:rStyle w:val="Refdenotaderodap"/>
          <w:rFonts w:ascii="Times New Roman" w:eastAsia="Times New Roman" w:hAnsi="Times New Roman" w:cs="Times New Roman"/>
        </w:rPr>
        <w:footnoteReference w:id="50"/>
      </w:r>
    </w:p>
    <w:p w14:paraId="50B27E88" w14:textId="77777777" w:rsidR="00B16D70" w:rsidRPr="00C82A2A" w:rsidRDefault="00B16D70" w:rsidP="00C82A2A">
      <w:pPr>
        <w:ind w:left="2268"/>
        <w:jc w:val="both"/>
        <w:rPr>
          <w:rFonts w:ascii="Times New Roman" w:eastAsia="Times New Roman" w:hAnsi="Times New Roman" w:cs="Times New Roman"/>
        </w:rPr>
      </w:pPr>
    </w:p>
    <w:p w14:paraId="000000AD" w14:textId="0E451790" w:rsidR="008F6EB7" w:rsidRDefault="00BD6D82">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fato, já é possível observar casos nos quais o Poder Judiciário determinou a inclusão da variável climática nos processos de licenciamento ambiental a partir dos fundamentos fornecidos pelo rico arcabouço jurídico nacional. Foi o caso da </w:t>
      </w:r>
      <w:r>
        <w:rPr>
          <w:rFonts w:ascii="Times New Roman" w:eastAsia="Times New Roman" w:hAnsi="Times New Roman" w:cs="Times New Roman"/>
          <w:b/>
          <w:sz w:val="24"/>
          <w:szCs w:val="24"/>
        </w:rPr>
        <w:t>Ação Civil Pública nº 5030786-95.2021.4.04.7100, que tramitou na 9ª Vara Federal de Porto Alegre</w:t>
      </w:r>
      <w:r>
        <w:rPr>
          <w:rFonts w:ascii="Times New Roman" w:eastAsia="Times New Roman" w:hAnsi="Times New Roman" w:cs="Times New Roman"/>
          <w:sz w:val="24"/>
          <w:szCs w:val="24"/>
        </w:rPr>
        <w:t>. Em sua decisão, a juíza federal responsável pelo caso determinou que os termos de referência que tratam dos processos de licenciamento das usinas termelétricas do Rio Grande do Sul devem incorporar as diretrizes da PNMC - além das diretrizes da Política Gaúcha de Mudanças Climáticas, aplicável ao caso.</w:t>
      </w:r>
    </w:p>
    <w:p w14:paraId="000000AE" w14:textId="77777777" w:rsidR="008F6EB7" w:rsidRDefault="00BD6D82">
      <w:pPr>
        <w:spacing w:line="360" w:lineRule="auto"/>
        <w:ind w:firstLine="1133"/>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yellow"/>
        </w:rPr>
        <w:t>Tal entendimento também é corroborado pela legislação estadual. (INSERIR INFORMAÇÕES SOBRE AS NORMAS ESTADUAIS SOBRE LICENCIAMENTO BEM COMO DE EVENTUAL POLÍTICA ESTADUAL DE MUDANÇAS CLIMÁTICAS - VIDE RECOMENDAÇÃO ADMINISTRATIVA)</w:t>
      </w:r>
    </w:p>
    <w:p w14:paraId="000000AF" w14:textId="0B8D0E92" w:rsidR="008F6EB7" w:rsidRDefault="00BD6D82">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Diante do exposto, conclui-se que </w:t>
      </w:r>
      <w:r>
        <w:rPr>
          <w:rFonts w:ascii="Times New Roman" w:eastAsia="Times New Roman" w:hAnsi="Times New Roman" w:cs="Times New Roman"/>
          <w:b/>
          <w:sz w:val="24"/>
          <w:szCs w:val="24"/>
        </w:rPr>
        <w:t>a recusa do órgão ambiental em exigir a avaliação e o monitoramento dos impactos climáticos das atividade</w:t>
      </w:r>
      <w:r w:rsidR="009D3E5A">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 xml:space="preserve"> e </w:t>
      </w:r>
      <w:proofErr w:type="spellStart"/>
      <w:r>
        <w:rPr>
          <w:rFonts w:ascii="Times New Roman" w:eastAsia="Times New Roman" w:hAnsi="Times New Roman" w:cs="Times New Roman"/>
          <w:b/>
          <w:sz w:val="24"/>
          <w:szCs w:val="24"/>
        </w:rPr>
        <w:t>empreendimentos</w:t>
      </w:r>
      <w:proofErr w:type="spellEnd"/>
      <w:r>
        <w:rPr>
          <w:rFonts w:ascii="Times New Roman" w:eastAsia="Times New Roman" w:hAnsi="Times New Roman" w:cs="Times New Roman"/>
          <w:b/>
          <w:sz w:val="24"/>
          <w:szCs w:val="24"/>
        </w:rPr>
        <w:t xml:space="preserve"> sujeitos ao licenciamento ambiental é </w:t>
      </w:r>
      <w:r w:rsidR="00421D5E">
        <w:rPr>
          <w:rFonts w:ascii="Times New Roman" w:eastAsia="Times New Roman" w:hAnsi="Times New Roman" w:cs="Times New Roman"/>
          <w:b/>
          <w:sz w:val="24"/>
          <w:szCs w:val="24"/>
        </w:rPr>
        <w:t xml:space="preserve">flagrantemente </w:t>
      </w:r>
      <w:r>
        <w:rPr>
          <w:rFonts w:ascii="Times New Roman" w:eastAsia="Times New Roman" w:hAnsi="Times New Roman" w:cs="Times New Roman"/>
          <w:b/>
          <w:sz w:val="24"/>
          <w:szCs w:val="24"/>
        </w:rPr>
        <w:t>ilegal.</w:t>
      </w:r>
      <w:r>
        <w:rPr>
          <w:rFonts w:ascii="Times New Roman" w:eastAsia="Times New Roman" w:hAnsi="Times New Roman" w:cs="Times New Roman"/>
          <w:sz w:val="24"/>
          <w:szCs w:val="24"/>
        </w:rPr>
        <w:t xml:space="preserve"> </w:t>
      </w:r>
    </w:p>
    <w:p w14:paraId="000000B0" w14:textId="1FA9CEC7" w:rsidR="008F6EB7" w:rsidRDefault="008F6EB7" w:rsidP="00C82A2A">
      <w:pPr>
        <w:spacing w:line="360" w:lineRule="auto"/>
        <w:jc w:val="both"/>
        <w:rPr>
          <w:rFonts w:ascii="Times New Roman" w:eastAsia="Times New Roman" w:hAnsi="Times New Roman" w:cs="Times New Roman"/>
          <w:sz w:val="24"/>
          <w:szCs w:val="24"/>
          <w:highlight w:val="white"/>
        </w:rPr>
      </w:pPr>
    </w:p>
    <w:p w14:paraId="000000B1" w14:textId="77777777" w:rsidR="008F6EB7" w:rsidRDefault="008F6EB7">
      <w:pPr>
        <w:spacing w:line="360" w:lineRule="auto"/>
        <w:ind w:firstLine="1133"/>
        <w:jc w:val="both"/>
        <w:rPr>
          <w:rFonts w:ascii="Times New Roman" w:eastAsia="Times New Roman" w:hAnsi="Times New Roman" w:cs="Times New Roman"/>
          <w:sz w:val="24"/>
          <w:szCs w:val="24"/>
        </w:rPr>
      </w:pPr>
    </w:p>
    <w:p w14:paraId="000000B2" w14:textId="17B2CB1A" w:rsidR="008F6EB7" w:rsidRDefault="00BD6D82">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highlight w:val="white"/>
        </w:rPr>
        <w:t>IV.</w:t>
      </w:r>
      <w:r>
        <w:rPr>
          <w:rFonts w:ascii="Times New Roman" w:eastAsia="Times New Roman" w:hAnsi="Times New Roman" w:cs="Times New Roman"/>
          <w:b/>
          <w:sz w:val="26"/>
          <w:szCs w:val="26"/>
          <w:highlight w:val="white"/>
        </w:rPr>
        <w:tab/>
        <w:t>D</w:t>
      </w:r>
      <w:r w:rsidR="002A5052">
        <w:rPr>
          <w:rFonts w:ascii="Times New Roman" w:eastAsia="Times New Roman" w:hAnsi="Times New Roman" w:cs="Times New Roman"/>
          <w:b/>
          <w:sz w:val="26"/>
          <w:szCs w:val="26"/>
          <w:highlight w:val="white"/>
        </w:rPr>
        <w:t xml:space="preserve">A NECESSIDADE DE ESTABELECIMENTO DE UM </w:t>
      </w:r>
      <w:r w:rsidR="005851EF">
        <w:rPr>
          <w:rFonts w:ascii="Times New Roman" w:eastAsia="Times New Roman" w:hAnsi="Times New Roman" w:cs="Times New Roman"/>
          <w:b/>
          <w:sz w:val="26"/>
          <w:szCs w:val="26"/>
          <w:highlight w:val="white"/>
        </w:rPr>
        <w:t xml:space="preserve">CONTEÚDO MÍNIMO </w:t>
      </w:r>
      <w:r w:rsidR="002A5052">
        <w:rPr>
          <w:rFonts w:ascii="Times New Roman" w:eastAsia="Times New Roman" w:hAnsi="Times New Roman" w:cs="Times New Roman"/>
          <w:b/>
          <w:sz w:val="26"/>
          <w:szCs w:val="26"/>
          <w:highlight w:val="white"/>
        </w:rPr>
        <w:t>D</w:t>
      </w:r>
      <w:r>
        <w:rPr>
          <w:rFonts w:ascii="Times New Roman" w:eastAsia="Times New Roman" w:hAnsi="Times New Roman" w:cs="Times New Roman"/>
          <w:b/>
          <w:sz w:val="26"/>
          <w:szCs w:val="26"/>
          <w:highlight w:val="white"/>
        </w:rPr>
        <w:t xml:space="preserve">OS </w:t>
      </w:r>
      <w:r w:rsidR="00B7235F">
        <w:rPr>
          <w:rFonts w:ascii="Times New Roman" w:eastAsia="Times New Roman" w:hAnsi="Times New Roman" w:cs="Times New Roman"/>
          <w:b/>
          <w:sz w:val="26"/>
          <w:szCs w:val="26"/>
          <w:highlight w:val="white"/>
        </w:rPr>
        <w:t xml:space="preserve">ESTUDOS DE DIAGNÓSTICO CLIMÁTICO </w:t>
      </w:r>
      <w:r w:rsidR="002A5052">
        <w:rPr>
          <w:rFonts w:ascii="Times New Roman" w:eastAsia="Times New Roman" w:hAnsi="Times New Roman" w:cs="Times New Roman"/>
          <w:b/>
          <w:sz w:val="26"/>
          <w:szCs w:val="26"/>
        </w:rPr>
        <w:t>PELO ÓRGÃO AMBIENTAL</w:t>
      </w:r>
    </w:p>
    <w:p w14:paraId="000000B3" w14:textId="77777777" w:rsidR="008F6EB7" w:rsidRDefault="008F6EB7">
      <w:pPr>
        <w:spacing w:line="360" w:lineRule="auto"/>
        <w:ind w:firstLine="1133"/>
        <w:jc w:val="both"/>
        <w:rPr>
          <w:rFonts w:ascii="Times New Roman" w:eastAsia="Times New Roman" w:hAnsi="Times New Roman" w:cs="Times New Roman"/>
          <w:sz w:val="24"/>
          <w:szCs w:val="24"/>
        </w:rPr>
      </w:pPr>
    </w:p>
    <w:p w14:paraId="000000B4" w14:textId="77777777" w:rsidR="008F6EB7" w:rsidRDefault="00BD6D82">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se viu anteriormente, restaram devidamente estabelecidas: </w:t>
      </w:r>
    </w:p>
    <w:p w14:paraId="000000B5" w14:textId="77777777" w:rsidR="008F6EB7" w:rsidRDefault="00BD6D8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 situação de emergência climática em que nos encontramos; </w:t>
      </w:r>
    </w:p>
    <w:p w14:paraId="000000B6" w14:textId="77777777" w:rsidR="008F6EB7" w:rsidRDefault="00BD6D8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necessidade de aprimorar a efetividade da política climática brasileira, considerando os compromissos assumidos pelo país em âmbito internacional; </w:t>
      </w:r>
    </w:p>
    <w:p w14:paraId="000000B7" w14:textId="34F00115" w:rsidR="008F6EB7" w:rsidRDefault="00BD6D8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 ausência de </w:t>
      </w:r>
      <w:r>
        <w:rPr>
          <w:rFonts w:ascii="Times New Roman" w:eastAsia="Times New Roman" w:hAnsi="Times New Roman" w:cs="Times New Roman"/>
          <w:sz w:val="24"/>
          <w:szCs w:val="24"/>
        </w:rPr>
        <w:t xml:space="preserve">exigência </w:t>
      </w:r>
      <w:r>
        <w:rPr>
          <w:rFonts w:ascii="Times New Roman" w:eastAsia="Times New Roman" w:hAnsi="Times New Roman" w:cs="Times New Roman"/>
          <w:color w:val="000000"/>
          <w:sz w:val="24"/>
          <w:szCs w:val="24"/>
        </w:rPr>
        <w:t xml:space="preserve">detalhada e específica, </w:t>
      </w:r>
      <w:r>
        <w:rPr>
          <w:rFonts w:ascii="Times New Roman" w:eastAsia="Times New Roman" w:hAnsi="Times New Roman" w:cs="Times New Roman"/>
          <w:sz w:val="24"/>
          <w:szCs w:val="24"/>
        </w:rPr>
        <w:t xml:space="preserve">por parte </w:t>
      </w:r>
      <w:r>
        <w:rPr>
          <w:rFonts w:ascii="Times New Roman" w:eastAsia="Times New Roman" w:hAnsi="Times New Roman" w:cs="Times New Roman"/>
          <w:color w:val="000000"/>
          <w:sz w:val="24"/>
          <w:szCs w:val="24"/>
          <w:highlight w:val="yellow"/>
        </w:rPr>
        <w:t xml:space="preserve">do(s) </w:t>
      </w:r>
      <w:r w:rsidR="00343E30">
        <w:rPr>
          <w:rFonts w:ascii="Times New Roman" w:eastAsia="Times New Roman" w:hAnsi="Times New Roman" w:cs="Times New Roman"/>
          <w:sz w:val="24"/>
          <w:szCs w:val="24"/>
          <w:highlight w:val="white"/>
        </w:rPr>
        <w:t>requerido</w:t>
      </w:r>
      <w:r>
        <w:rPr>
          <w:rFonts w:ascii="Times New Roman" w:eastAsia="Times New Roman" w:hAnsi="Times New Roman" w:cs="Times New Roman"/>
          <w:sz w:val="24"/>
          <w:szCs w:val="24"/>
          <w:highlight w:val="yellow"/>
        </w:rPr>
        <w:t>(s)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para que os pleiteantes de licenças apresentem </w:t>
      </w:r>
      <w:r>
        <w:rPr>
          <w:rFonts w:ascii="Times New Roman" w:eastAsia="Times New Roman" w:hAnsi="Times New Roman" w:cs="Times New Roman"/>
          <w:color w:val="000000"/>
          <w:sz w:val="24"/>
          <w:szCs w:val="24"/>
        </w:rPr>
        <w:t xml:space="preserve">um diagnóstico climático nos EIA-RIMA, com a avaliação dos impactos climáticos das atividades e </w:t>
      </w:r>
      <w:proofErr w:type="spellStart"/>
      <w:r>
        <w:rPr>
          <w:rFonts w:ascii="Times New Roman" w:eastAsia="Times New Roman" w:hAnsi="Times New Roman" w:cs="Times New Roman"/>
          <w:color w:val="000000"/>
          <w:sz w:val="24"/>
          <w:szCs w:val="24"/>
        </w:rPr>
        <w:t>empreendimentos</w:t>
      </w:r>
      <w:proofErr w:type="spellEnd"/>
      <w:r>
        <w:rPr>
          <w:rFonts w:ascii="Times New Roman" w:eastAsia="Times New Roman" w:hAnsi="Times New Roman" w:cs="Times New Roman"/>
          <w:color w:val="000000"/>
          <w:sz w:val="24"/>
          <w:szCs w:val="24"/>
        </w:rPr>
        <w:t xml:space="preserve"> nos processos de licenciamento; </w:t>
      </w:r>
    </w:p>
    <w:p w14:paraId="000000B8" w14:textId="7025D204" w:rsidR="008F6EB7" w:rsidRDefault="00BD6D8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ausência de qualquer justificativa plausível para que </w:t>
      </w:r>
      <w:r>
        <w:rPr>
          <w:rFonts w:ascii="Times New Roman" w:eastAsia="Times New Roman" w:hAnsi="Times New Roman" w:cs="Times New Roman"/>
          <w:sz w:val="24"/>
          <w:szCs w:val="24"/>
          <w:highlight w:val="yellow"/>
        </w:rPr>
        <w:t xml:space="preserve">o(s) </w:t>
      </w:r>
      <w:r w:rsidR="00343E30">
        <w:rPr>
          <w:rFonts w:ascii="Times New Roman" w:eastAsia="Times New Roman" w:hAnsi="Times New Roman" w:cs="Times New Roman"/>
          <w:sz w:val="24"/>
          <w:szCs w:val="24"/>
          <w:highlight w:val="white"/>
        </w:rPr>
        <w:t>requerido</w:t>
      </w:r>
      <w:r>
        <w:rPr>
          <w:rFonts w:ascii="Times New Roman" w:eastAsia="Times New Roman" w:hAnsi="Times New Roman" w:cs="Times New Roman"/>
          <w:sz w:val="24"/>
          <w:szCs w:val="24"/>
          <w:highlight w:val="yellow"/>
        </w:rPr>
        <w:t xml:space="preserve">(s) </w:t>
      </w:r>
      <w:r>
        <w:rPr>
          <w:rFonts w:ascii="Times New Roman" w:eastAsia="Times New Roman" w:hAnsi="Times New Roman" w:cs="Times New Roman"/>
          <w:color w:val="000000"/>
          <w:sz w:val="24"/>
          <w:szCs w:val="24"/>
          <w:highlight w:val="yellow"/>
        </w:rPr>
        <w:t>se esquive(m)</w:t>
      </w:r>
      <w:r>
        <w:rPr>
          <w:rFonts w:ascii="Times New Roman" w:eastAsia="Times New Roman" w:hAnsi="Times New Roman" w:cs="Times New Roman"/>
          <w:color w:val="000000"/>
          <w:sz w:val="24"/>
          <w:szCs w:val="24"/>
        </w:rPr>
        <w:t xml:space="preserve"> de promover medidas eficazes no sentido de exigir a avaliação dos impactos climáticos das atividades e </w:t>
      </w:r>
      <w:proofErr w:type="spellStart"/>
      <w:r>
        <w:rPr>
          <w:rFonts w:ascii="Times New Roman" w:eastAsia="Times New Roman" w:hAnsi="Times New Roman" w:cs="Times New Roman"/>
          <w:color w:val="000000"/>
          <w:sz w:val="24"/>
          <w:szCs w:val="24"/>
        </w:rPr>
        <w:t>empreendimentos</w:t>
      </w:r>
      <w:proofErr w:type="spellEnd"/>
      <w:r>
        <w:rPr>
          <w:rFonts w:ascii="Times New Roman" w:eastAsia="Times New Roman" w:hAnsi="Times New Roman" w:cs="Times New Roman"/>
          <w:color w:val="000000"/>
          <w:sz w:val="24"/>
          <w:szCs w:val="24"/>
        </w:rPr>
        <w:t xml:space="preserve"> sujeitos aos processos de licenciamento ambiental, ante a competência comum de todos os entes federativos para a defesa do meio ambiente; </w:t>
      </w:r>
    </w:p>
    <w:p w14:paraId="000000B9" w14:textId="77777777" w:rsidR="008F6EB7" w:rsidRDefault="00BD6D8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existência de um direito fundamental ao clima estável, decorrente do art</w:t>
      </w:r>
      <w:r>
        <w:rPr>
          <w:rFonts w:ascii="Times New Roman" w:eastAsia="Times New Roman" w:hAnsi="Times New Roman" w:cs="Times New Roman"/>
          <w:sz w:val="24"/>
          <w:szCs w:val="24"/>
        </w:rPr>
        <w:t>igo</w:t>
      </w:r>
      <w:r>
        <w:rPr>
          <w:rFonts w:ascii="Times New Roman" w:eastAsia="Times New Roman" w:hAnsi="Times New Roman" w:cs="Times New Roman"/>
          <w:color w:val="000000"/>
          <w:sz w:val="24"/>
          <w:szCs w:val="24"/>
        </w:rPr>
        <w:t xml:space="preserve"> 225 da Constituição Federal, que se constitui pressuposto para a fruição de uma série de outros direitos fundamentais;</w:t>
      </w:r>
    </w:p>
    <w:p w14:paraId="000000BA" w14:textId="77777777" w:rsidR="008F6EB7" w:rsidRDefault="00BD6D8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existência de um correspondente dever de proteção por parte do Poder Público, que fica incumbido de prevenir e minimizar possíveis danos ambientais - inclusive climáticos -, em atenção aos princípios da precaução, da prevenção e do poluidor-pagador, vedada a proteção insuficiente; </w:t>
      </w:r>
    </w:p>
    <w:p w14:paraId="000000BB" w14:textId="77777777" w:rsidR="008F6EB7" w:rsidRDefault="00BD6D8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condicionamento do exercício das atividades econômicas à preservação ambiental, nos termos do artigo 170, inciso VI, da Constituição Federal, de forma alinhada ao princípio do desenvolvimento sustentável; e</w:t>
      </w:r>
    </w:p>
    <w:p w14:paraId="000000BC" w14:textId="77777777" w:rsidR="008F6EB7" w:rsidRDefault="00BD6D82">
      <w:pPr>
        <w:numPr>
          <w:ilvl w:val="0"/>
          <w:numId w:val="1"/>
        </w:numPr>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existência de vasta legislação ambiental vigente que permite o reconhecimento da obrigação legal de proteção do sistema climático, inclusive por meio da avaliação de impactos, que é adotada como instrumento da política climática, consoante se extrai das Leis Federais nº 12.187/2009, 12.651/2012 e 6.938/1981, das Resoluções CONAMA nº 237/1997 e 01/1986 e da IN IBAMA nº 12/2010 (</w:t>
      </w:r>
      <w:r>
        <w:rPr>
          <w:rFonts w:ascii="Times New Roman" w:eastAsia="Times New Roman" w:hAnsi="Times New Roman" w:cs="Times New Roman"/>
          <w:color w:val="000000"/>
          <w:sz w:val="24"/>
          <w:szCs w:val="24"/>
          <w:highlight w:val="yellow"/>
        </w:rPr>
        <w:t>inclu</w:t>
      </w:r>
      <w:r>
        <w:rPr>
          <w:rFonts w:ascii="Times New Roman" w:eastAsia="Times New Roman" w:hAnsi="Times New Roman" w:cs="Times New Roman"/>
          <w:sz w:val="24"/>
          <w:szCs w:val="24"/>
          <w:highlight w:val="yellow"/>
        </w:rPr>
        <w:t>ir, ainda, legislação estadual pertinente</w:t>
      </w:r>
      <w:r>
        <w:rPr>
          <w:rFonts w:ascii="Times New Roman" w:eastAsia="Times New Roman" w:hAnsi="Times New Roman" w:cs="Times New Roman"/>
          <w:color w:val="000000"/>
          <w:sz w:val="24"/>
          <w:szCs w:val="24"/>
        </w:rPr>
        <w:t>).</w:t>
      </w:r>
    </w:p>
    <w:p w14:paraId="000000BD" w14:textId="19E4DC08" w:rsidR="008F6EB7" w:rsidRDefault="00BD6D82">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Partindo de tais premissas</w:t>
      </w:r>
      <w:r>
        <w:rPr>
          <w:rFonts w:ascii="Times New Roman" w:eastAsia="Times New Roman" w:hAnsi="Times New Roman" w:cs="Times New Roman"/>
          <w:sz w:val="24"/>
          <w:szCs w:val="24"/>
        </w:rPr>
        <w:t xml:space="preserve">, resta claro que os impactos climáticos das atividades sujeitas a EIA-RIMA precisam ser devidamente </w:t>
      </w:r>
      <w:r w:rsidR="00486993">
        <w:rPr>
          <w:rFonts w:ascii="Times New Roman" w:eastAsia="Times New Roman" w:hAnsi="Times New Roman" w:cs="Times New Roman"/>
          <w:sz w:val="24"/>
          <w:szCs w:val="24"/>
        </w:rPr>
        <w:t xml:space="preserve">exigidos e </w:t>
      </w:r>
      <w:r>
        <w:rPr>
          <w:rFonts w:ascii="Times New Roman" w:eastAsia="Times New Roman" w:hAnsi="Times New Roman" w:cs="Times New Roman"/>
          <w:sz w:val="24"/>
          <w:szCs w:val="24"/>
        </w:rPr>
        <w:t xml:space="preserve">avaliados pelo órgão ambiental. </w:t>
      </w:r>
    </w:p>
    <w:p w14:paraId="44D85F26" w14:textId="39566E05" w:rsidR="00354AB1" w:rsidRDefault="00BD6D82" w:rsidP="00EC6451">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Mais do que isso, é</w:t>
      </w:r>
      <w:r>
        <w:rPr>
          <w:rFonts w:ascii="Times New Roman" w:eastAsia="Times New Roman" w:hAnsi="Times New Roman" w:cs="Times New Roman"/>
          <w:b/>
          <w:sz w:val="24"/>
          <w:szCs w:val="24"/>
        </w:rPr>
        <w:t xml:space="preserve"> necessário que </w:t>
      </w:r>
      <w:r w:rsidR="009430FC">
        <w:rPr>
          <w:rFonts w:ascii="Times New Roman" w:eastAsia="Times New Roman" w:hAnsi="Times New Roman" w:cs="Times New Roman"/>
          <w:b/>
          <w:sz w:val="24"/>
          <w:szCs w:val="24"/>
        </w:rPr>
        <w:t>essa exigência</w:t>
      </w:r>
      <w:r>
        <w:rPr>
          <w:rFonts w:ascii="Times New Roman" w:eastAsia="Times New Roman" w:hAnsi="Times New Roman" w:cs="Times New Roman"/>
          <w:b/>
          <w:sz w:val="24"/>
          <w:szCs w:val="24"/>
        </w:rPr>
        <w:t xml:space="preserve"> </w:t>
      </w:r>
      <w:r w:rsidR="009430FC">
        <w:rPr>
          <w:rFonts w:ascii="Times New Roman" w:eastAsia="Times New Roman" w:hAnsi="Times New Roman" w:cs="Times New Roman"/>
          <w:b/>
          <w:sz w:val="24"/>
          <w:szCs w:val="24"/>
        </w:rPr>
        <w:t xml:space="preserve">atenda </w:t>
      </w:r>
      <w:r>
        <w:rPr>
          <w:rFonts w:ascii="Times New Roman" w:eastAsia="Times New Roman" w:hAnsi="Times New Roman" w:cs="Times New Roman"/>
          <w:b/>
          <w:sz w:val="24"/>
          <w:szCs w:val="24"/>
        </w:rPr>
        <w:t xml:space="preserve">a critérios técnicos </w:t>
      </w:r>
      <w:r w:rsidR="009430FC">
        <w:rPr>
          <w:rFonts w:ascii="Times New Roman" w:eastAsia="Times New Roman" w:hAnsi="Times New Roman" w:cs="Times New Roman"/>
          <w:b/>
          <w:sz w:val="24"/>
          <w:szCs w:val="24"/>
        </w:rPr>
        <w:t>mínimos, a fim de assegura</w:t>
      </w:r>
      <w:r w:rsidR="007739B8">
        <w:rPr>
          <w:rFonts w:ascii="Times New Roman" w:eastAsia="Times New Roman" w:hAnsi="Times New Roman" w:cs="Times New Roman"/>
          <w:b/>
          <w:sz w:val="24"/>
          <w:szCs w:val="24"/>
        </w:rPr>
        <w:t xml:space="preserve">r que </w:t>
      </w:r>
      <w:r w:rsidR="00486993" w:rsidRPr="00486993">
        <w:rPr>
          <w:rFonts w:ascii="Times New Roman" w:eastAsia="Times New Roman" w:hAnsi="Times New Roman" w:cs="Times New Roman"/>
          <w:b/>
          <w:sz w:val="24"/>
          <w:szCs w:val="24"/>
        </w:rPr>
        <w:t xml:space="preserve">os possíveis impactos </w:t>
      </w:r>
      <w:r w:rsidR="00486993">
        <w:rPr>
          <w:rFonts w:ascii="Times New Roman" w:eastAsia="Times New Roman" w:hAnsi="Times New Roman" w:cs="Times New Roman"/>
          <w:b/>
          <w:sz w:val="24"/>
          <w:szCs w:val="24"/>
        </w:rPr>
        <w:t xml:space="preserve">de um dado empreendimento </w:t>
      </w:r>
      <w:r w:rsidR="00486993" w:rsidRPr="00486993">
        <w:rPr>
          <w:rFonts w:ascii="Times New Roman" w:eastAsia="Times New Roman" w:hAnsi="Times New Roman" w:cs="Times New Roman"/>
          <w:b/>
          <w:sz w:val="24"/>
          <w:szCs w:val="24"/>
        </w:rPr>
        <w:t xml:space="preserve">para o clima </w:t>
      </w:r>
      <w:r w:rsidR="00486993">
        <w:rPr>
          <w:rFonts w:ascii="Times New Roman" w:eastAsia="Times New Roman" w:hAnsi="Times New Roman" w:cs="Times New Roman"/>
          <w:b/>
          <w:sz w:val="24"/>
          <w:szCs w:val="24"/>
        </w:rPr>
        <w:t>sejam verdadeiramente</w:t>
      </w:r>
      <w:r w:rsidR="00486993" w:rsidRPr="00486993">
        <w:rPr>
          <w:rFonts w:ascii="Times New Roman" w:eastAsia="Times New Roman" w:hAnsi="Times New Roman" w:cs="Times New Roman"/>
          <w:b/>
          <w:sz w:val="24"/>
          <w:szCs w:val="24"/>
        </w:rPr>
        <w:t xml:space="preserve"> conhecidos e abordados nos processos de licenciamento ambiental</w:t>
      </w:r>
      <w:r w:rsidR="00354AB1">
        <w:rPr>
          <w:rFonts w:ascii="Times New Roman" w:eastAsia="Times New Roman" w:hAnsi="Times New Roman" w:cs="Times New Roman"/>
          <w:b/>
          <w:sz w:val="24"/>
          <w:szCs w:val="24"/>
        </w:rPr>
        <w:t xml:space="preserve">, </w:t>
      </w:r>
      <w:r w:rsidR="00354AB1" w:rsidRPr="00354AB1">
        <w:rPr>
          <w:rFonts w:ascii="Times New Roman" w:eastAsia="Times New Roman" w:hAnsi="Times New Roman" w:cs="Times New Roman"/>
          <w:b/>
          <w:sz w:val="24"/>
          <w:szCs w:val="24"/>
        </w:rPr>
        <w:t xml:space="preserve">possibilitando a análise da viabilidade do empreendimento, a avaliação das </w:t>
      </w:r>
      <w:r w:rsidR="00354AB1" w:rsidRPr="00354AB1">
        <w:rPr>
          <w:rFonts w:ascii="Times New Roman" w:eastAsia="Times New Roman" w:hAnsi="Times New Roman" w:cs="Times New Roman"/>
          <w:b/>
          <w:sz w:val="24"/>
          <w:szCs w:val="24"/>
        </w:rPr>
        <w:lastRenderedPageBreak/>
        <w:t xml:space="preserve">alternativas locacionais e tecnológicas apresentadas e a </w:t>
      </w:r>
      <w:r w:rsidR="0070494E">
        <w:rPr>
          <w:rFonts w:ascii="Times New Roman" w:eastAsia="Times New Roman" w:hAnsi="Times New Roman" w:cs="Times New Roman"/>
          <w:b/>
          <w:sz w:val="24"/>
          <w:szCs w:val="24"/>
        </w:rPr>
        <w:t xml:space="preserve">exigência e </w:t>
      </w:r>
      <w:r w:rsidR="00354AB1" w:rsidRPr="00354AB1">
        <w:rPr>
          <w:rFonts w:ascii="Times New Roman" w:eastAsia="Times New Roman" w:hAnsi="Times New Roman" w:cs="Times New Roman"/>
          <w:b/>
          <w:sz w:val="24"/>
          <w:szCs w:val="24"/>
        </w:rPr>
        <w:t>implementação de medidas mitigatórias e compensatórias necessárias, adequadas e proporcionais</w:t>
      </w:r>
      <w:r w:rsidR="00354AB1">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
    <w:p w14:paraId="000000BE" w14:textId="40B7AD23" w:rsidR="008F6EB7" w:rsidRPr="00C82A2A" w:rsidRDefault="00BD6D82" w:rsidP="00354AB1">
      <w:pPr>
        <w:spacing w:line="360" w:lineRule="auto"/>
        <w:ind w:firstLine="1133"/>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Nesse sentido, </w:t>
      </w:r>
      <w:r w:rsidR="00C33563">
        <w:rPr>
          <w:rFonts w:ascii="Times New Roman" w:eastAsia="Times New Roman" w:hAnsi="Times New Roman" w:cs="Times New Roman"/>
          <w:sz w:val="24"/>
          <w:szCs w:val="24"/>
        </w:rPr>
        <w:t xml:space="preserve">a disponibilização de </w:t>
      </w:r>
      <w:r w:rsidRPr="00C82A2A">
        <w:rPr>
          <w:rFonts w:ascii="Times New Roman" w:eastAsia="Times New Roman" w:hAnsi="Times New Roman" w:cs="Times New Roman"/>
          <w:b/>
          <w:bCs/>
          <w:sz w:val="24"/>
          <w:szCs w:val="24"/>
        </w:rPr>
        <w:t>um Termo de Referência e uma Matriz de Impactos Climáticos</w:t>
      </w:r>
      <w:r>
        <w:rPr>
          <w:rFonts w:ascii="Times New Roman" w:eastAsia="Times New Roman" w:hAnsi="Times New Roman" w:cs="Times New Roman"/>
          <w:sz w:val="24"/>
          <w:szCs w:val="24"/>
        </w:rPr>
        <w:t xml:space="preserve"> </w:t>
      </w:r>
      <w:r w:rsidR="005B339E">
        <w:rPr>
          <w:rFonts w:ascii="Times New Roman" w:eastAsia="Times New Roman" w:hAnsi="Times New Roman" w:cs="Times New Roman"/>
          <w:sz w:val="24"/>
          <w:szCs w:val="24"/>
        </w:rPr>
        <w:t>é</w:t>
      </w:r>
      <w:r w:rsidR="00C33563">
        <w:rPr>
          <w:rFonts w:ascii="Times New Roman" w:eastAsia="Times New Roman" w:hAnsi="Times New Roman" w:cs="Times New Roman"/>
          <w:sz w:val="24"/>
          <w:szCs w:val="24"/>
        </w:rPr>
        <w:t xml:space="preserve"> relevante </w:t>
      </w:r>
      <w:r>
        <w:rPr>
          <w:rFonts w:ascii="Times New Roman" w:eastAsia="Times New Roman" w:hAnsi="Times New Roman" w:cs="Times New Roman"/>
          <w:sz w:val="24"/>
          <w:szCs w:val="24"/>
        </w:rPr>
        <w:t xml:space="preserve">para efetivamente orientar os particulares a respeito dos estudos que se espera que sejam apresentados, bem como para viabilizar a adequada avaliação dos impactos climáticos das atividades e </w:t>
      </w:r>
      <w:proofErr w:type="spellStart"/>
      <w:r>
        <w:rPr>
          <w:rFonts w:ascii="Times New Roman" w:eastAsia="Times New Roman" w:hAnsi="Times New Roman" w:cs="Times New Roman"/>
          <w:sz w:val="24"/>
          <w:szCs w:val="24"/>
        </w:rPr>
        <w:t>empreendimentos</w:t>
      </w:r>
      <w:proofErr w:type="spellEnd"/>
      <w:r>
        <w:rPr>
          <w:rFonts w:ascii="Times New Roman" w:eastAsia="Times New Roman" w:hAnsi="Times New Roman" w:cs="Times New Roman"/>
          <w:sz w:val="24"/>
          <w:szCs w:val="24"/>
        </w:rPr>
        <w:t xml:space="preserve"> pelos servidores atuantes no órgão ambiental. </w:t>
      </w:r>
    </w:p>
    <w:p w14:paraId="545EF4AF" w14:textId="317B2216" w:rsidR="00F746E8" w:rsidRDefault="00F746E8" w:rsidP="001F4777">
      <w:pPr>
        <w:spacing w:line="360" w:lineRule="auto"/>
        <w:ind w:firstLine="1133"/>
        <w:jc w:val="both"/>
        <w:rPr>
          <w:rFonts w:ascii="Times New Roman" w:eastAsia="Times New Roman" w:hAnsi="Times New Roman" w:cs="Times New Roman"/>
          <w:sz w:val="24"/>
          <w:szCs w:val="24"/>
        </w:rPr>
      </w:pPr>
      <w:r w:rsidRPr="00F746E8">
        <w:rPr>
          <w:rFonts w:ascii="Times New Roman" w:eastAsia="Times New Roman" w:hAnsi="Times New Roman" w:cs="Times New Roman"/>
          <w:sz w:val="24"/>
          <w:szCs w:val="24"/>
        </w:rPr>
        <w:t xml:space="preserve">Existem metodologias consagradas que permitem que </w:t>
      </w:r>
      <w:r w:rsidR="00C33563">
        <w:rPr>
          <w:rFonts w:ascii="Times New Roman" w:eastAsia="Times New Roman" w:hAnsi="Times New Roman" w:cs="Times New Roman"/>
          <w:sz w:val="24"/>
          <w:szCs w:val="24"/>
        </w:rPr>
        <w:t xml:space="preserve">os estudos de diagnóstico climático </w:t>
      </w:r>
      <w:r w:rsidRPr="00F746E8">
        <w:rPr>
          <w:rFonts w:ascii="Times New Roman" w:eastAsia="Times New Roman" w:hAnsi="Times New Roman" w:cs="Times New Roman"/>
          <w:sz w:val="24"/>
          <w:szCs w:val="24"/>
        </w:rPr>
        <w:t>seja</w:t>
      </w:r>
      <w:r w:rsidR="00C33563">
        <w:rPr>
          <w:rFonts w:ascii="Times New Roman" w:eastAsia="Times New Roman" w:hAnsi="Times New Roman" w:cs="Times New Roman"/>
          <w:sz w:val="24"/>
          <w:szCs w:val="24"/>
        </w:rPr>
        <w:t>m</w:t>
      </w:r>
      <w:r w:rsidRPr="00F746E8">
        <w:rPr>
          <w:rFonts w:ascii="Times New Roman" w:eastAsia="Times New Roman" w:hAnsi="Times New Roman" w:cs="Times New Roman"/>
          <w:sz w:val="24"/>
          <w:szCs w:val="24"/>
        </w:rPr>
        <w:t xml:space="preserve"> realizado</w:t>
      </w:r>
      <w:r w:rsidR="007E73B5">
        <w:rPr>
          <w:rFonts w:ascii="Times New Roman" w:eastAsia="Times New Roman" w:hAnsi="Times New Roman" w:cs="Times New Roman"/>
          <w:sz w:val="24"/>
          <w:szCs w:val="24"/>
        </w:rPr>
        <w:t>s</w:t>
      </w:r>
      <w:r w:rsidRPr="00F746E8">
        <w:rPr>
          <w:rFonts w:ascii="Times New Roman" w:eastAsia="Times New Roman" w:hAnsi="Times New Roman" w:cs="Times New Roman"/>
          <w:sz w:val="24"/>
          <w:szCs w:val="24"/>
        </w:rPr>
        <w:t xml:space="preserve"> com segurança. Documento publicado pela Associação Brasileira dos Membros do Ministério Público de Meio Ambiente (ABRAMPA) detalha </w:t>
      </w:r>
      <w:r w:rsidR="00D97218">
        <w:rPr>
          <w:rFonts w:ascii="Times New Roman" w:eastAsia="Times New Roman" w:hAnsi="Times New Roman" w:cs="Times New Roman"/>
          <w:sz w:val="24"/>
          <w:szCs w:val="24"/>
        </w:rPr>
        <w:t>algumas d</w:t>
      </w:r>
      <w:r w:rsidR="00116EBA">
        <w:rPr>
          <w:rFonts w:ascii="Times New Roman" w:eastAsia="Times New Roman" w:hAnsi="Times New Roman" w:cs="Times New Roman"/>
          <w:sz w:val="24"/>
          <w:szCs w:val="24"/>
        </w:rPr>
        <w:t>ess</w:t>
      </w:r>
      <w:r w:rsidRPr="00F746E8">
        <w:rPr>
          <w:rFonts w:ascii="Times New Roman" w:eastAsia="Times New Roman" w:hAnsi="Times New Roman" w:cs="Times New Roman"/>
          <w:sz w:val="24"/>
          <w:szCs w:val="24"/>
        </w:rPr>
        <w:t xml:space="preserve">as diretrizes técnicas, inclusive apresentando um termo de referência </w:t>
      </w:r>
      <w:r w:rsidR="00D97218">
        <w:rPr>
          <w:rFonts w:ascii="Times New Roman" w:eastAsia="Times New Roman" w:hAnsi="Times New Roman" w:cs="Times New Roman"/>
          <w:sz w:val="24"/>
          <w:szCs w:val="24"/>
        </w:rPr>
        <w:t xml:space="preserve">exemplificativo </w:t>
      </w:r>
      <w:r w:rsidRPr="00F746E8">
        <w:rPr>
          <w:rFonts w:ascii="Times New Roman" w:eastAsia="Times New Roman" w:hAnsi="Times New Roman" w:cs="Times New Roman"/>
          <w:sz w:val="24"/>
          <w:szCs w:val="24"/>
        </w:rPr>
        <w:t>para a inserção do diagnóstico climático no licenciamento ambiental</w:t>
      </w:r>
      <w:r w:rsidR="0031193D">
        <w:rPr>
          <w:rFonts w:ascii="Times New Roman" w:eastAsia="Times New Roman" w:hAnsi="Times New Roman" w:cs="Times New Roman"/>
          <w:sz w:val="24"/>
          <w:szCs w:val="24"/>
        </w:rPr>
        <w:t xml:space="preserve"> (</w:t>
      </w:r>
      <w:r w:rsidR="0031193D" w:rsidRPr="00C82A2A">
        <w:rPr>
          <w:rFonts w:ascii="Times New Roman" w:eastAsia="Times New Roman" w:hAnsi="Times New Roman" w:cs="Times New Roman"/>
          <w:sz w:val="24"/>
          <w:szCs w:val="24"/>
          <w:highlight w:val="yellow"/>
        </w:rPr>
        <w:t xml:space="preserve">doc. </w:t>
      </w:r>
      <w:proofErr w:type="spellStart"/>
      <w:r w:rsidR="0031193D" w:rsidRPr="00C82A2A">
        <w:rPr>
          <w:rFonts w:ascii="Times New Roman" w:eastAsia="Times New Roman" w:hAnsi="Times New Roman" w:cs="Times New Roman"/>
          <w:sz w:val="24"/>
          <w:szCs w:val="24"/>
          <w:highlight w:val="yellow"/>
        </w:rPr>
        <w:t>xxx</w:t>
      </w:r>
      <w:proofErr w:type="spellEnd"/>
      <w:r w:rsidR="0031193D" w:rsidRPr="00C82A2A">
        <w:rPr>
          <w:rFonts w:ascii="Times New Roman" w:eastAsia="Times New Roman" w:hAnsi="Times New Roman" w:cs="Times New Roman"/>
          <w:sz w:val="24"/>
          <w:szCs w:val="24"/>
          <w:highlight w:val="yellow"/>
        </w:rPr>
        <w:t>, anexo</w:t>
      </w:r>
      <w:r w:rsidR="0031193D">
        <w:rPr>
          <w:rFonts w:ascii="Times New Roman" w:eastAsia="Times New Roman" w:hAnsi="Times New Roman" w:cs="Times New Roman"/>
          <w:sz w:val="24"/>
          <w:szCs w:val="24"/>
        </w:rPr>
        <w:t>)</w:t>
      </w:r>
      <w:r w:rsidRPr="00F746E8">
        <w:rPr>
          <w:rFonts w:ascii="Times New Roman" w:eastAsia="Times New Roman" w:hAnsi="Times New Roman" w:cs="Times New Roman"/>
          <w:sz w:val="24"/>
          <w:szCs w:val="24"/>
        </w:rPr>
        <w:t>.</w:t>
      </w:r>
      <w:r>
        <w:rPr>
          <w:rStyle w:val="Refdenotaderodap"/>
          <w:rFonts w:ascii="Times New Roman" w:eastAsia="Times New Roman" w:hAnsi="Times New Roman" w:cs="Times New Roman"/>
          <w:sz w:val="24"/>
          <w:szCs w:val="24"/>
        </w:rPr>
        <w:footnoteReference w:id="51"/>
      </w:r>
    </w:p>
    <w:p w14:paraId="4773D8F9" w14:textId="12F21E09" w:rsidR="0031193D" w:rsidRDefault="00EE7631" w:rsidP="001F4777">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toda sorte, </w:t>
      </w:r>
      <w:r w:rsidR="0031193D">
        <w:rPr>
          <w:rFonts w:ascii="Times New Roman" w:eastAsia="Times New Roman" w:hAnsi="Times New Roman" w:cs="Times New Roman"/>
          <w:sz w:val="24"/>
          <w:szCs w:val="24"/>
        </w:rPr>
        <w:t>é</w:t>
      </w:r>
      <w:r w:rsidR="001F4777">
        <w:rPr>
          <w:rFonts w:ascii="Times New Roman" w:eastAsia="Times New Roman" w:hAnsi="Times New Roman" w:cs="Times New Roman"/>
          <w:sz w:val="24"/>
          <w:szCs w:val="24"/>
        </w:rPr>
        <w:t xml:space="preserve"> fundamental que </w:t>
      </w:r>
      <w:r w:rsidR="0031193D">
        <w:rPr>
          <w:rFonts w:ascii="Times New Roman" w:eastAsia="Times New Roman" w:hAnsi="Times New Roman" w:cs="Times New Roman"/>
          <w:sz w:val="24"/>
          <w:szCs w:val="24"/>
        </w:rPr>
        <w:t>o</w:t>
      </w:r>
      <w:r w:rsidR="001F4777">
        <w:rPr>
          <w:rFonts w:ascii="Times New Roman" w:eastAsia="Times New Roman" w:hAnsi="Times New Roman" w:cs="Times New Roman"/>
          <w:sz w:val="24"/>
          <w:szCs w:val="24"/>
        </w:rPr>
        <w:t xml:space="preserve">s estudos </w:t>
      </w:r>
      <w:r w:rsidR="0031193D">
        <w:rPr>
          <w:rFonts w:ascii="Times New Roman" w:eastAsia="Times New Roman" w:hAnsi="Times New Roman" w:cs="Times New Roman"/>
          <w:sz w:val="24"/>
          <w:szCs w:val="24"/>
        </w:rPr>
        <w:t xml:space="preserve">climáticos </w:t>
      </w:r>
      <w:r w:rsidR="00D97218">
        <w:rPr>
          <w:rFonts w:ascii="Times New Roman" w:eastAsia="Times New Roman" w:hAnsi="Times New Roman" w:cs="Times New Roman"/>
          <w:sz w:val="24"/>
          <w:szCs w:val="24"/>
        </w:rPr>
        <w:t xml:space="preserve">contemplem </w:t>
      </w:r>
      <w:r w:rsidR="001F4777">
        <w:rPr>
          <w:rFonts w:ascii="Times New Roman" w:eastAsia="Times New Roman" w:hAnsi="Times New Roman" w:cs="Times New Roman"/>
          <w:sz w:val="24"/>
          <w:szCs w:val="24"/>
        </w:rPr>
        <w:t xml:space="preserve">os </w:t>
      </w:r>
      <w:r w:rsidR="001F4777" w:rsidRPr="00C82A2A">
        <w:rPr>
          <w:rFonts w:ascii="Times New Roman" w:eastAsia="Times New Roman" w:hAnsi="Times New Roman" w:cs="Times New Roman"/>
          <w:b/>
          <w:bCs/>
          <w:sz w:val="24"/>
          <w:szCs w:val="24"/>
        </w:rPr>
        <w:t>impactos climáticos decorrentes d</w:t>
      </w:r>
      <w:r w:rsidR="0031193D" w:rsidRPr="00C82A2A">
        <w:rPr>
          <w:rFonts w:ascii="Times New Roman" w:eastAsia="Times New Roman" w:hAnsi="Times New Roman" w:cs="Times New Roman"/>
          <w:b/>
          <w:bCs/>
          <w:sz w:val="24"/>
          <w:szCs w:val="24"/>
        </w:rPr>
        <w:t>e todas as fases d</w:t>
      </w:r>
      <w:r w:rsidR="00486BA9" w:rsidRPr="00C82A2A">
        <w:rPr>
          <w:rFonts w:ascii="Times New Roman" w:eastAsia="Times New Roman" w:hAnsi="Times New Roman" w:cs="Times New Roman"/>
          <w:b/>
          <w:bCs/>
          <w:sz w:val="24"/>
          <w:szCs w:val="24"/>
        </w:rPr>
        <w:t xml:space="preserve">as atividades </w:t>
      </w:r>
      <w:r w:rsidR="0031193D" w:rsidRPr="00C82A2A">
        <w:rPr>
          <w:rFonts w:ascii="Times New Roman" w:eastAsia="Times New Roman" w:hAnsi="Times New Roman" w:cs="Times New Roman"/>
          <w:b/>
          <w:bCs/>
          <w:sz w:val="24"/>
          <w:szCs w:val="24"/>
        </w:rPr>
        <w:t>o</w:t>
      </w:r>
      <w:r w:rsidR="00486BA9" w:rsidRPr="00C82A2A">
        <w:rPr>
          <w:rFonts w:ascii="Times New Roman" w:eastAsia="Times New Roman" w:hAnsi="Times New Roman" w:cs="Times New Roman"/>
          <w:b/>
          <w:bCs/>
          <w:sz w:val="24"/>
          <w:szCs w:val="24"/>
        </w:rPr>
        <w:t>u</w:t>
      </w:r>
      <w:r w:rsidR="0031193D" w:rsidRPr="00C82A2A">
        <w:rPr>
          <w:rFonts w:ascii="Times New Roman" w:eastAsia="Times New Roman" w:hAnsi="Times New Roman" w:cs="Times New Roman"/>
          <w:b/>
          <w:bCs/>
          <w:sz w:val="24"/>
          <w:szCs w:val="24"/>
        </w:rPr>
        <w:t xml:space="preserve"> empreendimento</w:t>
      </w:r>
      <w:r w:rsidR="00486BA9" w:rsidRPr="00C82A2A">
        <w:rPr>
          <w:rFonts w:ascii="Times New Roman" w:eastAsia="Times New Roman" w:hAnsi="Times New Roman" w:cs="Times New Roman"/>
          <w:b/>
          <w:bCs/>
          <w:sz w:val="24"/>
          <w:szCs w:val="24"/>
        </w:rPr>
        <w:t>s</w:t>
      </w:r>
      <w:r w:rsidR="0031193D">
        <w:rPr>
          <w:rFonts w:ascii="Times New Roman" w:eastAsia="Times New Roman" w:hAnsi="Times New Roman" w:cs="Times New Roman"/>
          <w:sz w:val="24"/>
          <w:szCs w:val="24"/>
        </w:rPr>
        <w:t xml:space="preserve">, desde </w:t>
      </w:r>
      <w:r w:rsidR="001F4777">
        <w:rPr>
          <w:rFonts w:ascii="Times New Roman" w:eastAsia="Times New Roman" w:hAnsi="Times New Roman" w:cs="Times New Roman"/>
          <w:sz w:val="24"/>
          <w:szCs w:val="24"/>
        </w:rPr>
        <w:t xml:space="preserve">a </w:t>
      </w:r>
      <w:r w:rsidR="00486BA9">
        <w:rPr>
          <w:rFonts w:ascii="Times New Roman" w:eastAsia="Times New Roman" w:hAnsi="Times New Roman" w:cs="Times New Roman"/>
          <w:sz w:val="24"/>
          <w:szCs w:val="24"/>
        </w:rPr>
        <w:t xml:space="preserve">sua </w:t>
      </w:r>
      <w:r w:rsidR="001F4777">
        <w:rPr>
          <w:rFonts w:ascii="Times New Roman" w:eastAsia="Times New Roman" w:hAnsi="Times New Roman" w:cs="Times New Roman"/>
          <w:sz w:val="24"/>
          <w:szCs w:val="24"/>
        </w:rPr>
        <w:t xml:space="preserve">implementação, </w:t>
      </w:r>
      <w:r w:rsidR="0031193D">
        <w:rPr>
          <w:rFonts w:ascii="Times New Roman" w:eastAsia="Times New Roman" w:hAnsi="Times New Roman" w:cs="Times New Roman"/>
          <w:sz w:val="24"/>
          <w:szCs w:val="24"/>
        </w:rPr>
        <w:t xml:space="preserve">passando pela </w:t>
      </w:r>
      <w:r w:rsidR="001F4777">
        <w:rPr>
          <w:rFonts w:ascii="Times New Roman" w:eastAsia="Times New Roman" w:hAnsi="Times New Roman" w:cs="Times New Roman"/>
          <w:sz w:val="24"/>
          <w:szCs w:val="24"/>
        </w:rPr>
        <w:t>operação</w:t>
      </w:r>
      <w:r w:rsidR="0031193D">
        <w:rPr>
          <w:rFonts w:ascii="Times New Roman" w:eastAsia="Times New Roman" w:hAnsi="Times New Roman" w:cs="Times New Roman"/>
          <w:sz w:val="24"/>
          <w:szCs w:val="24"/>
        </w:rPr>
        <w:t>, até a</w:t>
      </w:r>
      <w:r w:rsidR="00486BA9">
        <w:rPr>
          <w:rFonts w:ascii="Times New Roman" w:eastAsia="Times New Roman" w:hAnsi="Times New Roman" w:cs="Times New Roman"/>
          <w:sz w:val="24"/>
          <w:szCs w:val="24"/>
        </w:rPr>
        <w:t xml:space="preserve"> sua</w:t>
      </w:r>
      <w:r w:rsidR="0031193D">
        <w:rPr>
          <w:rFonts w:ascii="Times New Roman" w:eastAsia="Times New Roman" w:hAnsi="Times New Roman" w:cs="Times New Roman"/>
          <w:sz w:val="24"/>
          <w:szCs w:val="24"/>
        </w:rPr>
        <w:t xml:space="preserve"> </w:t>
      </w:r>
      <w:r w:rsidR="001F4777">
        <w:rPr>
          <w:rFonts w:ascii="Times New Roman" w:eastAsia="Times New Roman" w:hAnsi="Times New Roman" w:cs="Times New Roman"/>
          <w:sz w:val="24"/>
          <w:szCs w:val="24"/>
        </w:rPr>
        <w:t>desativação</w:t>
      </w:r>
      <w:r w:rsidR="0031193D">
        <w:rPr>
          <w:rFonts w:ascii="Times New Roman" w:eastAsia="Times New Roman" w:hAnsi="Times New Roman" w:cs="Times New Roman"/>
          <w:sz w:val="24"/>
          <w:szCs w:val="24"/>
        </w:rPr>
        <w:t xml:space="preserve">. </w:t>
      </w:r>
    </w:p>
    <w:p w14:paraId="1434D91E" w14:textId="73DB71AE" w:rsidR="00BE0D6E" w:rsidRDefault="00486BA9" w:rsidP="001F4777">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disso, </w:t>
      </w:r>
      <w:r w:rsidR="00114CDB">
        <w:rPr>
          <w:rFonts w:ascii="Times New Roman" w:eastAsia="Times New Roman" w:hAnsi="Times New Roman" w:cs="Times New Roman"/>
          <w:sz w:val="24"/>
          <w:szCs w:val="24"/>
        </w:rPr>
        <w:t xml:space="preserve">não há dúvida de que </w:t>
      </w:r>
      <w:r w:rsidR="001B4DFD">
        <w:rPr>
          <w:rFonts w:ascii="Times New Roman" w:eastAsia="Times New Roman" w:hAnsi="Times New Roman" w:cs="Times New Roman"/>
          <w:sz w:val="24"/>
          <w:szCs w:val="24"/>
        </w:rPr>
        <w:t>os impactos que uma atividade ou empreendimento podem provocar no clima t</w:t>
      </w:r>
      <w:r w:rsidR="00116EBA">
        <w:rPr>
          <w:rFonts w:ascii="Times New Roman" w:eastAsia="Times New Roman" w:hAnsi="Times New Roman" w:cs="Times New Roman"/>
          <w:sz w:val="24"/>
          <w:szCs w:val="24"/>
        </w:rPr>
        <w:t>ê</w:t>
      </w:r>
      <w:r w:rsidR="001B4DFD">
        <w:rPr>
          <w:rFonts w:ascii="Times New Roman" w:eastAsia="Times New Roman" w:hAnsi="Times New Roman" w:cs="Times New Roman"/>
          <w:sz w:val="24"/>
          <w:szCs w:val="24"/>
        </w:rPr>
        <w:t xml:space="preserve">m diferentes escalas. Em </w:t>
      </w:r>
      <w:r w:rsidR="001B4DFD" w:rsidRPr="00C82A2A">
        <w:rPr>
          <w:rFonts w:ascii="Times New Roman" w:eastAsia="Times New Roman" w:hAnsi="Times New Roman" w:cs="Times New Roman"/>
          <w:b/>
          <w:bCs/>
          <w:sz w:val="24"/>
          <w:szCs w:val="24"/>
        </w:rPr>
        <w:t>nível global</w:t>
      </w:r>
      <w:r w:rsidR="001B4DFD">
        <w:rPr>
          <w:rFonts w:ascii="Times New Roman" w:eastAsia="Times New Roman" w:hAnsi="Times New Roman" w:cs="Times New Roman"/>
          <w:sz w:val="24"/>
          <w:szCs w:val="24"/>
        </w:rPr>
        <w:t>, as emissões de gases de efeito estufa contribuem para o agravamento do aquecimento global e</w:t>
      </w:r>
      <w:r w:rsidR="00116EBA">
        <w:rPr>
          <w:rFonts w:ascii="Times New Roman" w:eastAsia="Times New Roman" w:hAnsi="Times New Roman" w:cs="Times New Roman"/>
          <w:sz w:val="24"/>
          <w:szCs w:val="24"/>
        </w:rPr>
        <w:t xml:space="preserve"> d</w:t>
      </w:r>
      <w:r w:rsidR="001B4DFD">
        <w:rPr>
          <w:rFonts w:ascii="Times New Roman" w:eastAsia="Times New Roman" w:hAnsi="Times New Roman" w:cs="Times New Roman"/>
          <w:sz w:val="24"/>
          <w:szCs w:val="24"/>
        </w:rPr>
        <w:t>a crise climática.</w:t>
      </w:r>
      <w:r w:rsidR="00BE0D6E">
        <w:rPr>
          <w:rFonts w:ascii="Times New Roman" w:eastAsia="Times New Roman" w:hAnsi="Times New Roman" w:cs="Times New Roman"/>
          <w:sz w:val="24"/>
          <w:szCs w:val="24"/>
        </w:rPr>
        <w:t xml:space="preserve"> Já em </w:t>
      </w:r>
      <w:r w:rsidR="00BE0D6E" w:rsidRPr="00C82A2A">
        <w:rPr>
          <w:rFonts w:ascii="Times New Roman" w:eastAsia="Times New Roman" w:hAnsi="Times New Roman" w:cs="Times New Roman"/>
          <w:b/>
          <w:bCs/>
          <w:sz w:val="24"/>
          <w:szCs w:val="24"/>
        </w:rPr>
        <w:t>nível local ou regional</w:t>
      </w:r>
      <w:r w:rsidR="00BE0D6E">
        <w:rPr>
          <w:rFonts w:ascii="Times New Roman" w:eastAsia="Times New Roman" w:hAnsi="Times New Roman" w:cs="Times New Roman"/>
          <w:sz w:val="24"/>
          <w:szCs w:val="24"/>
        </w:rPr>
        <w:t>, atividades e empreendimentos podem provocar a perda ou alteração de serviços ecossistêmicos</w:t>
      </w:r>
      <w:r w:rsidR="00E34D2C">
        <w:rPr>
          <w:rFonts w:ascii="Times New Roman" w:eastAsia="Times New Roman" w:hAnsi="Times New Roman" w:cs="Times New Roman"/>
          <w:sz w:val="24"/>
          <w:szCs w:val="24"/>
        </w:rPr>
        <w:t xml:space="preserve">, afetando a resiliência dos sistemas naturais e humanos às mudanças do clima. </w:t>
      </w:r>
    </w:p>
    <w:p w14:paraId="270FE87C" w14:textId="3ABC2E5A" w:rsidR="00D31647" w:rsidRDefault="001B4DFD" w:rsidP="00255BCC">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Nesse sentido, faz-se necessária a apresentação de um </w:t>
      </w:r>
      <w:r w:rsidRPr="00C82A2A">
        <w:rPr>
          <w:rFonts w:ascii="Times New Roman" w:eastAsia="Times New Roman" w:hAnsi="Times New Roman" w:cs="Times New Roman"/>
          <w:b/>
          <w:bCs/>
          <w:sz w:val="24"/>
          <w:szCs w:val="24"/>
        </w:rPr>
        <w:t>inventário de emissões</w:t>
      </w:r>
      <w:r w:rsidR="00255BCC">
        <w:rPr>
          <w:rFonts w:ascii="Times New Roman" w:eastAsia="Times New Roman" w:hAnsi="Times New Roman" w:cs="Times New Roman"/>
          <w:sz w:val="24"/>
          <w:szCs w:val="24"/>
        </w:rPr>
        <w:t xml:space="preserve"> que evidencie, de maneira completa e transparente, tod</w:t>
      </w:r>
      <w:r w:rsidR="003841D4">
        <w:rPr>
          <w:rFonts w:ascii="Times New Roman" w:eastAsia="Times New Roman" w:hAnsi="Times New Roman" w:cs="Times New Roman"/>
          <w:sz w:val="24"/>
          <w:szCs w:val="24"/>
        </w:rPr>
        <w:t xml:space="preserve">os os lançamentos de GEE </w:t>
      </w:r>
      <w:r w:rsidR="00255BCC">
        <w:rPr>
          <w:rFonts w:ascii="Times New Roman" w:eastAsia="Times New Roman" w:hAnsi="Times New Roman" w:cs="Times New Roman"/>
          <w:sz w:val="24"/>
          <w:szCs w:val="24"/>
        </w:rPr>
        <w:t>estimad</w:t>
      </w:r>
      <w:r w:rsidR="003841D4">
        <w:rPr>
          <w:rFonts w:ascii="Times New Roman" w:eastAsia="Times New Roman" w:hAnsi="Times New Roman" w:cs="Times New Roman"/>
          <w:sz w:val="24"/>
          <w:szCs w:val="24"/>
        </w:rPr>
        <w:t>o</w:t>
      </w:r>
      <w:r w:rsidR="00255BCC">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para as fases de pré-operação e operação</w:t>
      </w:r>
      <w:r w:rsidR="007E73B5">
        <w:rPr>
          <w:rFonts w:ascii="Times New Roman" w:eastAsia="Times New Roman" w:hAnsi="Times New Roman" w:cs="Times New Roman"/>
          <w:sz w:val="24"/>
          <w:szCs w:val="24"/>
        </w:rPr>
        <w:t xml:space="preserve">. </w:t>
      </w:r>
      <w:r w:rsidR="007F32FD">
        <w:rPr>
          <w:rFonts w:ascii="Times New Roman" w:eastAsia="Times New Roman" w:hAnsi="Times New Roman" w:cs="Times New Roman"/>
          <w:sz w:val="24"/>
          <w:szCs w:val="24"/>
        </w:rPr>
        <w:t>É importante</w:t>
      </w:r>
      <w:r w:rsidR="001461F6">
        <w:rPr>
          <w:rFonts w:ascii="Times New Roman" w:eastAsia="Times New Roman" w:hAnsi="Times New Roman" w:cs="Times New Roman"/>
          <w:sz w:val="24"/>
          <w:szCs w:val="24"/>
        </w:rPr>
        <w:t>, ainda,</w:t>
      </w:r>
      <w:r w:rsidR="007F32FD">
        <w:rPr>
          <w:rFonts w:ascii="Times New Roman" w:eastAsia="Times New Roman" w:hAnsi="Times New Roman" w:cs="Times New Roman"/>
          <w:sz w:val="24"/>
          <w:szCs w:val="24"/>
        </w:rPr>
        <w:t xml:space="preserve"> que tais inventários</w:t>
      </w:r>
      <w:r w:rsidR="00255BCC">
        <w:rPr>
          <w:rFonts w:ascii="Times New Roman" w:eastAsia="Times New Roman" w:hAnsi="Times New Roman" w:cs="Times New Roman"/>
          <w:sz w:val="24"/>
          <w:szCs w:val="24"/>
        </w:rPr>
        <w:t xml:space="preserve"> </w:t>
      </w:r>
      <w:r w:rsidR="007F32FD">
        <w:rPr>
          <w:rFonts w:ascii="Times New Roman" w:eastAsia="Times New Roman" w:hAnsi="Times New Roman" w:cs="Times New Roman"/>
          <w:sz w:val="24"/>
          <w:szCs w:val="24"/>
        </w:rPr>
        <w:t>incorpor</w:t>
      </w:r>
      <w:r w:rsidR="00255BCC">
        <w:rPr>
          <w:rFonts w:ascii="Times New Roman" w:eastAsia="Times New Roman" w:hAnsi="Times New Roman" w:cs="Times New Roman"/>
          <w:sz w:val="24"/>
          <w:szCs w:val="24"/>
        </w:rPr>
        <w:t xml:space="preserve">em </w:t>
      </w:r>
      <w:r w:rsidR="007F32FD">
        <w:rPr>
          <w:rFonts w:ascii="Times New Roman" w:eastAsia="Times New Roman" w:hAnsi="Times New Roman" w:cs="Times New Roman"/>
          <w:sz w:val="24"/>
          <w:szCs w:val="24"/>
        </w:rPr>
        <w:t xml:space="preserve">as emissões de </w:t>
      </w:r>
      <w:r w:rsidR="007F32FD" w:rsidRPr="00C82A2A">
        <w:rPr>
          <w:rFonts w:ascii="Times New Roman" w:eastAsia="Times New Roman" w:hAnsi="Times New Roman" w:cs="Times New Roman"/>
          <w:b/>
          <w:bCs/>
          <w:sz w:val="24"/>
          <w:szCs w:val="24"/>
        </w:rPr>
        <w:t>escopo 1, 2 e 3</w:t>
      </w:r>
      <w:r w:rsidR="00255BCC">
        <w:rPr>
          <w:rFonts w:ascii="Times New Roman" w:eastAsia="Times New Roman" w:hAnsi="Times New Roman" w:cs="Times New Roman"/>
          <w:sz w:val="24"/>
          <w:szCs w:val="24"/>
        </w:rPr>
        <w:t>, a fim de que os impactos climáticos da atividade possam ser integralmente conhecidos</w:t>
      </w:r>
      <w:r w:rsidR="003855DC">
        <w:rPr>
          <w:rFonts w:ascii="Times New Roman" w:eastAsia="Times New Roman" w:hAnsi="Times New Roman" w:cs="Times New Roman"/>
          <w:sz w:val="24"/>
          <w:szCs w:val="24"/>
        </w:rPr>
        <w:t>, incluindo aqueles impactos cumulativos e sinérgicos</w:t>
      </w:r>
      <w:r w:rsidR="00255BCC">
        <w:rPr>
          <w:rFonts w:ascii="Times New Roman" w:eastAsia="Times New Roman" w:hAnsi="Times New Roman" w:cs="Times New Roman"/>
          <w:sz w:val="24"/>
          <w:szCs w:val="24"/>
        </w:rPr>
        <w:t xml:space="preserve">, ainda que as medidas compensatórias e mitigatórias </w:t>
      </w:r>
      <w:r w:rsidR="00D11ADD">
        <w:rPr>
          <w:rFonts w:ascii="Times New Roman" w:eastAsia="Times New Roman" w:hAnsi="Times New Roman" w:cs="Times New Roman"/>
          <w:sz w:val="24"/>
          <w:szCs w:val="24"/>
        </w:rPr>
        <w:t xml:space="preserve">posteriormente fixadas </w:t>
      </w:r>
      <w:r w:rsidR="00255BCC">
        <w:rPr>
          <w:rFonts w:ascii="Times New Roman" w:eastAsia="Times New Roman" w:hAnsi="Times New Roman" w:cs="Times New Roman"/>
          <w:sz w:val="24"/>
          <w:szCs w:val="24"/>
        </w:rPr>
        <w:t xml:space="preserve">não </w:t>
      </w:r>
      <w:r w:rsidR="00D11ADD">
        <w:rPr>
          <w:rFonts w:ascii="Times New Roman" w:eastAsia="Times New Roman" w:hAnsi="Times New Roman" w:cs="Times New Roman"/>
          <w:sz w:val="24"/>
          <w:szCs w:val="24"/>
        </w:rPr>
        <w:t xml:space="preserve">venham a </w:t>
      </w:r>
      <w:r w:rsidR="00255BCC">
        <w:rPr>
          <w:rFonts w:ascii="Times New Roman" w:eastAsia="Times New Roman" w:hAnsi="Times New Roman" w:cs="Times New Roman"/>
          <w:sz w:val="24"/>
          <w:szCs w:val="24"/>
        </w:rPr>
        <w:t>alcan</w:t>
      </w:r>
      <w:r w:rsidR="00D11ADD">
        <w:rPr>
          <w:rFonts w:ascii="Times New Roman" w:eastAsia="Times New Roman" w:hAnsi="Times New Roman" w:cs="Times New Roman"/>
          <w:sz w:val="24"/>
          <w:szCs w:val="24"/>
        </w:rPr>
        <w:t>çar</w:t>
      </w:r>
      <w:r w:rsidR="00255BCC">
        <w:rPr>
          <w:rFonts w:ascii="Times New Roman" w:eastAsia="Times New Roman" w:hAnsi="Times New Roman" w:cs="Times New Roman"/>
          <w:sz w:val="24"/>
          <w:szCs w:val="24"/>
        </w:rPr>
        <w:t xml:space="preserve"> </w:t>
      </w:r>
      <w:r w:rsidR="001461F6">
        <w:rPr>
          <w:rFonts w:ascii="Times New Roman" w:eastAsia="Times New Roman" w:hAnsi="Times New Roman" w:cs="Times New Roman"/>
          <w:sz w:val="24"/>
          <w:szCs w:val="24"/>
        </w:rPr>
        <w:t>a integralidade das emissões de escopo 3</w:t>
      </w:r>
      <w:r w:rsidR="00255BCC">
        <w:rPr>
          <w:rFonts w:ascii="Times New Roman" w:eastAsia="Times New Roman" w:hAnsi="Times New Roman" w:cs="Times New Roman"/>
          <w:sz w:val="24"/>
          <w:szCs w:val="24"/>
        </w:rPr>
        <w:t xml:space="preserve">: </w:t>
      </w:r>
    </w:p>
    <w:p w14:paraId="54C8814D" w14:textId="77777777" w:rsidR="00255BCC" w:rsidRPr="00C82A2A" w:rsidRDefault="00255BCC" w:rsidP="00C82A2A">
      <w:pPr>
        <w:pStyle w:val="PargrafodaLista"/>
        <w:numPr>
          <w:ilvl w:val="0"/>
          <w:numId w:val="4"/>
        </w:numPr>
        <w:jc w:val="both"/>
        <w:rPr>
          <w:rFonts w:ascii="Times New Roman" w:eastAsia="Times New Roman" w:hAnsi="Times New Roman" w:cs="Times New Roman"/>
        </w:rPr>
      </w:pPr>
      <w:r w:rsidRPr="00C82A2A">
        <w:rPr>
          <w:rFonts w:ascii="Times New Roman" w:eastAsia="Times New Roman" w:hAnsi="Times New Roman" w:cs="Times New Roman"/>
        </w:rPr>
        <w:t>Escopo 1: emissões diretas de GEE, provenientes de fontes que pertencem ou são controladas pela organização</w:t>
      </w:r>
    </w:p>
    <w:p w14:paraId="0508079A" w14:textId="77777777" w:rsidR="00255BCC" w:rsidRPr="00C82A2A" w:rsidRDefault="00255BCC" w:rsidP="00C82A2A">
      <w:pPr>
        <w:pStyle w:val="PargrafodaLista"/>
        <w:numPr>
          <w:ilvl w:val="0"/>
          <w:numId w:val="4"/>
        </w:numPr>
        <w:jc w:val="both"/>
        <w:rPr>
          <w:rFonts w:ascii="Times New Roman" w:eastAsia="Times New Roman" w:hAnsi="Times New Roman" w:cs="Times New Roman"/>
        </w:rPr>
      </w:pPr>
      <w:r w:rsidRPr="00C82A2A">
        <w:rPr>
          <w:rFonts w:ascii="Times New Roman" w:eastAsia="Times New Roman" w:hAnsi="Times New Roman" w:cs="Times New Roman"/>
        </w:rPr>
        <w:t xml:space="preserve">Escopo 2: emissões indiretas de GEE decorrentes da aquisição de energia elétrica e térmica consumida. </w:t>
      </w:r>
    </w:p>
    <w:p w14:paraId="373B7B74" w14:textId="21090BCE" w:rsidR="00D31647" w:rsidRPr="00C82A2A" w:rsidRDefault="00255BCC" w:rsidP="00C82A2A">
      <w:pPr>
        <w:pStyle w:val="PargrafodaLista"/>
        <w:numPr>
          <w:ilvl w:val="0"/>
          <w:numId w:val="4"/>
        </w:numPr>
        <w:jc w:val="both"/>
        <w:rPr>
          <w:rFonts w:ascii="Times New Roman" w:eastAsia="Times New Roman" w:hAnsi="Times New Roman" w:cs="Times New Roman"/>
        </w:rPr>
      </w:pPr>
      <w:r w:rsidRPr="00C82A2A">
        <w:rPr>
          <w:rFonts w:ascii="Times New Roman" w:eastAsia="Times New Roman" w:hAnsi="Times New Roman" w:cs="Times New Roman"/>
        </w:rPr>
        <w:lastRenderedPageBreak/>
        <w:t>Escopo 3: emissões indiretas, decorrentes das atividades da empresa, mas que ocorrem fora do seu limite organizacional, ou seja, não pertencem ou não estão sob o controle da empresa. Abrangem as emissões da produção da cadeia de suprimentos utilizados (emissões anteriores – ex. extração e produção de materiais e combustíveis adquiridos), as emissões da fase de uso dos produtos produzidos (emissões posteriores – ex. indústria de bens de consumo e emissões resultantes do uso do produto pelo consumidor), as atividades terceirizadas (incluindo transporte de materiais e bens adquiridos, transporte dos empregados, transporte de resíduos produzidos), emissões de viagens aéreas ou em frota terceirizada, entre outros.</w:t>
      </w:r>
    </w:p>
    <w:p w14:paraId="599B2C2F" w14:textId="69599E07" w:rsidR="00E00E8F" w:rsidRDefault="00E95FFC" w:rsidP="00E00E8F">
      <w:pPr>
        <w:spacing w:line="360" w:lineRule="auto"/>
        <w:ind w:firstLine="1133"/>
        <w:jc w:val="both"/>
        <w:rPr>
          <w:rFonts w:ascii="Times New Roman" w:eastAsia="Times New Roman" w:hAnsi="Times New Roman" w:cs="Times New Roman"/>
          <w:sz w:val="24"/>
          <w:szCs w:val="24"/>
        </w:rPr>
      </w:pPr>
      <w:r w:rsidRPr="009E608A">
        <w:rPr>
          <w:rFonts w:ascii="Times New Roman" w:eastAsia="Times New Roman" w:hAnsi="Times New Roman" w:cs="Times New Roman"/>
          <w:sz w:val="24"/>
          <w:szCs w:val="24"/>
        </w:rPr>
        <w:t>Para além de estimar as emissões de GEE</w:t>
      </w:r>
      <w:r>
        <w:rPr>
          <w:rFonts w:ascii="Times New Roman" w:eastAsia="Times New Roman" w:hAnsi="Times New Roman" w:cs="Times New Roman"/>
          <w:sz w:val="24"/>
          <w:szCs w:val="24"/>
        </w:rPr>
        <w:t>,</w:t>
      </w:r>
      <w:r w:rsidRPr="009E608A">
        <w:rPr>
          <w:rFonts w:ascii="Times New Roman" w:eastAsia="Times New Roman" w:hAnsi="Times New Roman" w:cs="Times New Roman"/>
          <w:sz w:val="24"/>
          <w:szCs w:val="24"/>
        </w:rPr>
        <w:t xml:space="preserve"> é importante analisar como o empreendimento/atividade pode afetar, direta ou indiretamente, a resiliência e</w:t>
      </w:r>
      <w:r>
        <w:rPr>
          <w:rFonts w:ascii="Times New Roman" w:eastAsia="Times New Roman" w:hAnsi="Times New Roman" w:cs="Times New Roman"/>
          <w:sz w:val="24"/>
          <w:szCs w:val="24"/>
        </w:rPr>
        <w:t xml:space="preserve"> </w:t>
      </w:r>
      <w:r w:rsidRPr="009E608A">
        <w:rPr>
          <w:rFonts w:ascii="Times New Roman" w:eastAsia="Times New Roman" w:hAnsi="Times New Roman" w:cs="Times New Roman"/>
          <w:sz w:val="24"/>
          <w:szCs w:val="24"/>
        </w:rPr>
        <w:t>a capacidade adaptativa do ecossistema frente às mudanças do clima.</w:t>
      </w:r>
      <w:r>
        <w:rPr>
          <w:rFonts w:ascii="Times New Roman" w:eastAsia="Times New Roman" w:hAnsi="Times New Roman" w:cs="Times New Roman"/>
          <w:sz w:val="24"/>
          <w:szCs w:val="24"/>
        </w:rPr>
        <w:t xml:space="preserve"> É </w:t>
      </w:r>
      <w:r w:rsidR="00C03A16">
        <w:rPr>
          <w:rFonts w:ascii="Times New Roman" w:eastAsia="Times New Roman" w:hAnsi="Times New Roman" w:cs="Times New Roman"/>
          <w:sz w:val="24"/>
          <w:szCs w:val="24"/>
        </w:rPr>
        <w:t xml:space="preserve">possível, por </w:t>
      </w:r>
      <w:r w:rsidR="004F5096" w:rsidRPr="004F5096">
        <w:rPr>
          <w:rFonts w:ascii="Times New Roman" w:eastAsia="Times New Roman" w:hAnsi="Times New Roman" w:cs="Times New Roman"/>
          <w:sz w:val="24"/>
          <w:szCs w:val="24"/>
        </w:rPr>
        <w:t xml:space="preserve">exemplo, </w:t>
      </w:r>
      <w:r w:rsidR="00C03A16">
        <w:rPr>
          <w:rFonts w:ascii="Times New Roman" w:eastAsia="Times New Roman" w:hAnsi="Times New Roman" w:cs="Times New Roman"/>
          <w:sz w:val="24"/>
          <w:szCs w:val="24"/>
        </w:rPr>
        <w:t xml:space="preserve">que </w:t>
      </w:r>
      <w:r>
        <w:rPr>
          <w:rFonts w:ascii="Times New Roman" w:eastAsia="Times New Roman" w:hAnsi="Times New Roman" w:cs="Times New Roman"/>
          <w:sz w:val="24"/>
          <w:szCs w:val="24"/>
        </w:rPr>
        <w:t xml:space="preserve">se verifique a </w:t>
      </w:r>
      <w:r w:rsidR="004F5096" w:rsidRPr="004F5096">
        <w:rPr>
          <w:rFonts w:ascii="Times New Roman" w:eastAsia="Times New Roman" w:hAnsi="Times New Roman" w:cs="Times New Roman"/>
          <w:sz w:val="24"/>
          <w:szCs w:val="24"/>
        </w:rPr>
        <w:t>alter</w:t>
      </w:r>
      <w:r>
        <w:rPr>
          <w:rFonts w:ascii="Times New Roman" w:eastAsia="Times New Roman" w:hAnsi="Times New Roman" w:cs="Times New Roman"/>
          <w:sz w:val="24"/>
          <w:szCs w:val="24"/>
        </w:rPr>
        <w:t>ação do</w:t>
      </w:r>
      <w:r w:rsidR="004F5096" w:rsidRPr="004F5096">
        <w:rPr>
          <w:rFonts w:ascii="Times New Roman" w:eastAsia="Times New Roman" w:hAnsi="Times New Roman" w:cs="Times New Roman"/>
          <w:sz w:val="24"/>
          <w:szCs w:val="24"/>
        </w:rPr>
        <w:t xml:space="preserve"> microclima</w:t>
      </w:r>
      <w:r w:rsidR="00C03A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 </w:t>
      </w:r>
      <w:r w:rsidR="004F5096" w:rsidRPr="004F5096">
        <w:rPr>
          <w:rFonts w:ascii="Times New Roman" w:eastAsia="Times New Roman" w:hAnsi="Times New Roman" w:cs="Times New Roman"/>
          <w:sz w:val="24"/>
          <w:szCs w:val="24"/>
        </w:rPr>
        <w:t>aument</w:t>
      </w:r>
      <w:r>
        <w:rPr>
          <w:rFonts w:ascii="Times New Roman" w:eastAsia="Times New Roman" w:hAnsi="Times New Roman" w:cs="Times New Roman"/>
          <w:sz w:val="24"/>
          <w:szCs w:val="24"/>
        </w:rPr>
        <w:t>o do</w:t>
      </w:r>
      <w:r w:rsidR="004F5096" w:rsidRPr="004F5096">
        <w:rPr>
          <w:rFonts w:ascii="Times New Roman" w:eastAsia="Times New Roman" w:hAnsi="Times New Roman" w:cs="Times New Roman"/>
          <w:sz w:val="24"/>
          <w:szCs w:val="24"/>
        </w:rPr>
        <w:t>s riscos de enchentes devido à impermeabilização</w:t>
      </w:r>
      <w:r w:rsidR="00C03A16">
        <w:rPr>
          <w:rFonts w:ascii="Times New Roman" w:eastAsia="Times New Roman" w:hAnsi="Times New Roman" w:cs="Times New Roman"/>
          <w:sz w:val="24"/>
          <w:szCs w:val="24"/>
        </w:rPr>
        <w:t xml:space="preserve"> </w:t>
      </w:r>
      <w:r w:rsidR="004F5096" w:rsidRPr="004F5096">
        <w:rPr>
          <w:rFonts w:ascii="Times New Roman" w:eastAsia="Times New Roman" w:hAnsi="Times New Roman" w:cs="Times New Roman"/>
          <w:sz w:val="24"/>
          <w:szCs w:val="24"/>
        </w:rPr>
        <w:t>do solo</w:t>
      </w:r>
      <w:r>
        <w:rPr>
          <w:rFonts w:ascii="Times New Roman" w:eastAsia="Times New Roman" w:hAnsi="Times New Roman" w:cs="Times New Roman"/>
          <w:sz w:val="24"/>
          <w:szCs w:val="24"/>
        </w:rPr>
        <w:t xml:space="preserve"> ou o</w:t>
      </w:r>
      <w:r w:rsidR="004F5096" w:rsidRPr="004F5096">
        <w:rPr>
          <w:rFonts w:ascii="Times New Roman" w:eastAsia="Times New Roman" w:hAnsi="Times New Roman" w:cs="Times New Roman"/>
          <w:sz w:val="24"/>
          <w:szCs w:val="24"/>
        </w:rPr>
        <w:t xml:space="preserve"> aument</w:t>
      </w:r>
      <w:r>
        <w:rPr>
          <w:rFonts w:ascii="Times New Roman" w:eastAsia="Times New Roman" w:hAnsi="Times New Roman" w:cs="Times New Roman"/>
          <w:sz w:val="24"/>
          <w:szCs w:val="24"/>
        </w:rPr>
        <w:t>o</w:t>
      </w:r>
      <w:r w:rsidR="004F5096" w:rsidRPr="004F50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004F5096" w:rsidRPr="004F5096">
        <w:rPr>
          <w:rFonts w:ascii="Times New Roman" w:eastAsia="Times New Roman" w:hAnsi="Times New Roman" w:cs="Times New Roman"/>
          <w:sz w:val="24"/>
          <w:szCs w:val="24"/>
        </w:rPr>
        <w:t xml:space="preserve">as chances de deslizamentos de terra. </w:t>
      </w:r>
      <w:r w:rsidR="00525336">
        <w:rPr>
          <w:rFonts w:ascii="Times New Roman" w:eastAsia="Times New Roman" w:hAnsi="Times New Roman" w:cs="Times New Roman"/>
          <w:sz w:val="24"/>
          <w:szCs w:val="24"/>
        </w:rPr>
        <w:t xml:space="preserve">Nesse sentido, é </w:t>
      </w:r>
      <w:r w:rsidR="00E00E8F">
        <w:rPr>
          <w:rFonts w:ascii="Times New Roman" w:eastAsia="Times New Roman" w:hAnsi="Times New Roman" w:cs="Times New Roman"/>
          <w:sz w:val="24"/>
          <w:szCs w:val="24"/>
        </w:rPr>
        <w:t xml:space="preserve">plenamente exigível uma </w:t>
      </w:r>
      <w:r w:rsidR="00E00E8F" w:rsidRPr="00C82A2A">
        <w:rPr>
          <w:rFonts w:ascii="Times New Roman" w:eastAsia="Times New Roman" w:hAnsi="Times New Roman" w:cs="Times New Roman"/>
          <w:b/>
          <w:bCs/>
          <w:sz w:val="24"/>
          <w:szCs w:val="24"/>
        </w:rPr>
        <w:t>avaliação dos impactos aos serviços ecossistêmicos</w:t>
      </w:r>
      <w:r w:rsidR="00E00E8F" w:rsidRPr="009E608A">
        <w:rPr>
          <w:rFonts w:ascii="Times New Roman" w:eastAsia="Times New Roman" w:hAnsi="Times New Roman" w:cs="Times New Roman"/>
          <w:sz w:val="24"/>
          <w:szCs w:val="24"/>
        </w:rPr>
        <w:t xml:space="preserve"> </w:t>
      </w:r>
      <w:r w:rsidR="00E00E8F" w:rsidRPr="00C82A2A">
        <w:rPr>
          <w:rFonts w:ascii="Times New Roman" w:eastAsia="Times New Roman" w:hAnsi="Times New Roman" w:cs="Times New Roman"/>
          <w:b/>
          <w:bCs/>
          <w:sz w:val="24"/>
          <w:szCs w:val="24"/>
        </w:rPr>
        <w:t>que sabidamente são importantes em um contexto de mudanças do clima</w:t>
      </w:r>
      <w:r w:rsidR="00E00E8F">
        <w:rPr>
          <w:rFonts w:ascii="Times New Roman" w:eastAsia="Times New Roman" w:hAnsi="Times New Roman" w:cs="Times New Roman"/>
          <w:sz w:val="24"/>
          <w:szCs w:val="24"/>
        </w:rPr>
        <w:t xml:space="preserve">, </w:t>
      </w:r>
      <w:r w:rsidR="00E00E8F" w:rsidRPr="009E608A">
        <w:rPr>
          <w:rFonts w:ascii="Times New Roman" w:eastAsia="Times New Roman" w:hAnsi="Times New Roman" w:cs="Times New Roman"/>
          <w:sz w:val="24"/>
          <w:szCs w:val="24"/>
        </w:rPr>
        <w:t>como sequestro e estoque</w:t>
      </w:r>
      <w:r w:rsidR="00E00E8F">
        <w:rPr>
          <w:rFonts w:ascii="Times New Roman" w:eastAsia="Times New Roman" w:hAnsi="Times New Roman" w:cs="Times New Roman"/>
          <w:sz w:val="24"/>
          <w:szCs w:val="24"/>
        </w:rPr>
        <w:t xml:space="preserve"> </w:t>
      </w:r>
      <w:r w:rsidR="00E00E8F" w:rsidRPr="009E608A">
        <w:rPr>
          <w:rFonts w:ascii="Times New Roman" w:eastAsia="Times New Roman" w:hAnsi="Times New Roman" w:cs="Times New Roman"/>
          <w:sz w:val="24"/>
          <w:szCs w:val="24"/>
        </w:rPr>
        <w:t>de carbono, regulação hídrica</w:t>
      </w:r>
      <w:r w:rsidR="00B67686">
        <w:rPr>
          <w:rFonts w:ascii="Times New Roman" w:eastAsia="Times New Roman" w:hAnsi="Times New Roman" w:cs="Times New Roman"/>
          <w:sz w:val="24"/>
          <w:szCs w:val="24"/>
        </w:rPr>
        <w:t xml:space="preserve"> e térmica</w:t>
      </w:r>
      <w:r w:rsidR="00E00E8F" w:rsidRPr="009E608A">
        <w:rPr>
          <w:rFonts w:ascii="Times New Roman" w:eastAsia="Times New Roman" w:hAnsi="Times New Roman" w:cs="Times New Roman"/>
          <w:sz w:val="24"/>
          <w:szCs w:val="24"/>
        </w:rPr>
        <w:t>, purificação d</w:t>
      </w:r>
      <w:r w:rsidR="00E00E8F">
        <w:rPr>
          <w:rFonts w:ascii="Times New Roman" w:eastAsia="Times New Roman" w:hAnsi="Times New Roman" w:cs="Times New Roman"/>
          <w:sz w:val="24"/>
          <w:szCs w:val="24"/>
        </w:rPr>
        <w:t>e</w:t>
      </w:r>
      <w:r w:rsidR="00E00E8F" w:rsidRPr="009E608A">
        <w:rPr>
          <w:rFonts w:ascii="Times New Roman" w:eastAsia="Times New Roman" w:hAnsi="Times New Roman" w:cs="Times New Roman"/>
          <w:sz w:val="24"/>
          <w:szCs w:val="24"/>
        </w:rPr>
        <w:t xml:space="preserve"> água</w:t>
      </w:r>
      <w:r w:rsidR="00E00E8F">
        <w:rPr>
          <w:rFonts w:ascii="Times New Roman" w:eastAsia="Times New Roman" w:hAnsi="Times New Roman" w:cs="Times New Roman"/>
          <w:sz w:val="24"/>
          <w:szCs w:val="24"/>
        </w:rPr>
        <w:t xml:space="preserve">, </w:t>
      </w:r>
      <w:r w:rsidR="00E00E8F" w:rsidRPr="009E608A">
        <w:rPr>
          <w:rFonts w:ascii="Times New Roman" w:eastAsia="Times New Roman" w:hAnsi="Times New Roman" w:cs="Times New Roman"/>
          <w:sz w:val="24"/>
          <w:szCs w:val="24"/>
        </w:rPr>
        <w:t>prevenção à</w:t>
      </w:r>
      <w:r w:rsidR="00E00E8F">
        <w:rPr>
          <w:rFonts w:ascii="Times New Roman" w:eastAsia="Times New Roman" w:hAnsi="Times New Roman" w:cs="Times New Roman"/>
          <w:sz w:val="24"/>
          <w:szCs w:val="24"/>
        </w:rPr>
        <w:t xml:space="preserve"> </w:t>
      </w:r>
      <w:r w:rsidR="00E00E8F" w:rsidRPr="009E608A">
        <w:rPr>
          <w:rFonts w:ascii="Times New Roman" w:eastAsia="Times New Roman" w:hAnsi="Times New Roman" w:cs="Times New Roman"/>
          <w:sz w:val="24"/>
          <w:szCs w:val="24"/>
        </w:rPr>
        <w:t>erosão e manutenção da fertilidade do solo.</w:t>
      </w:r>
    </w:p>
    <w:p w14:paraId="038FA553" w14:textId="43877D12" w:rsidR="008C455F" w:rsidRDefault="00930B72" w:rsidP="00930B72">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Naturalmente, o</w:t>
      </w:r>
      <w:r w:rsidR="008C455F" w:rsidRPr="008C455F">
        <w:rPr>
          <w:rFonts w:ascii="Times New Roman" w:eastAsia="Times New Roman" w:hAnsi="Times New Roman" w:cs="Times New Roman"/>
          <w:sz w:val="24"/>
          <w:szCs w:val="24"/>
        </w:rPr>
        <w:t>s dados e análises desse diagnóstico</w:t>
      </w:r>
      <w:r w:rsidR="008C45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climático </w:t>
      </w:r>
      <w:r w:rsidR="008C455F">
        <w:rPr>
          <w:rFonts w:ascii="Times New Roman" w:eastAsia="Times New Roman" w:hAnsi="Times New Roman" w:cs="Times New Roman"/>
          <w:sz w:val="24"/>
          <w:szCs w:val="24"/>
        </w:rPr>
        <w:t xml:space="preserve">devem ser </w:t>
      </w:r>
      <w:r>
        <w:rPr>
          <w:rFonts w:ascii="Times New Roman" w:eastAsia="Times New Roman" w:hAnsi="Times New Roman" w:cs="Times New Roman"/>
          <w:sz w:val="24"/>
          <w:szCs w:val="24"/>
        </w:rPr>
        <w:t xml:space="preserve">considerados </w:t>
      </w:r>
      <w:r w:rsidR="008C455F" w:rsidRPr="008C455F">
        <w:rPr>
          <w:rFonts w:ascii="Times New Roman" w:eastAsia="Times New Roman" w:hAnsi="Times New Roman" w:cs="Times New Roman"/>
          <w:sz w:val="24"/>
          <w:szCs w:val="24"/>
        </w:rPr>
        <w:t xml:space="preserve">em outros tópicos do EIA/RIMA como na </w:t>
      </w:r>
      <w:r w:rsidR="008C455F" w:rsidRPr="00C82A2A">
        <w:rPr>
          <w:rFonts w:ascii="Times New Roman" w:eastAsia="Times New Roman" w:hAnsi="Times New Roman" w:cs="Times New Roman"/>
          <w:b/>
          <w:bCs/>
          <w:sz w:val="24"/>
          <w:szCs w:val="24"/>
        </w:rPr>
        <w:t>avaliação de alternativas</w:t>
      </w:r>
      <w:r w:rsidRPr="00C82A2A">
        <w:rPr>
          <w:rFonts w:ascii="Times New Roman" w:eastAsia="Times New Roman" w:hAnsi="Times New Roman" w:cs="Times New Roman"/>
          <w:b/>
          <w:bCs/>
          <w:sz w:val="24"/>
          <w:szCs w:val="24"/>
        </w:rPr>
        <w:t xml:space="preserve"> </w:t>
      </w:r>
      <w:r w:rsidR="008C455F" w:rsidRPr="00C82A2A">
        <w:rPr>
          <w:rFonts w:ascii="Times New Roman" w:eastAsia="Times New Roman" w:hAnsi="Times New Roman" w:cs="Times New Roman"/>
          <w:b/>
          <w:bCs/>
          <w:sz w:val="24"/>
          <w:szCs w:val="24"/>
        </w:rPr>
        <w:t>tecnológicas e locacionais</w:t>
      </w:r>
      <w:r w:rsidR="008C455F" w:rsidRPr="008C455F">
        <w:rPr>
          <w:rFonts w:ascii="Times New Roman" w:eastAsia="Times New Roman" w:hAnsi="Times New Roman" w:cs="Times New Roman"/>
          <w:sz w:val="24"/>
          <w:szCs w:val="24"/>
        </w:rPr>
        <w:t xml:space="preserve"> na análise de área de influência</w:t>
      </w:r>
      <w:r>
        <w:rPr>
          <w:rFonts w:ascii="Times New Roman" w:eastAsia="Times New Roman" w:hAnsi="Times New Roman" w:cs="Times New Roman"/>
          <w:sz w:val="24"/>
          <w:szCs w:val="24"/>
        </w:rPr>
        <w:t xml:space="preserve"> </w:t>
      </w:r>
      <w:r w:rsidR="008C455F" w:rsidRPr="008C455F">
        <w:rPr>
          <w:rFonts w:ascii="Times New Roman" w:eastAsia="Times New Roman" w:hAnsi="Times New Roman" w:cs="Times New Roman"/>
          <w:sz w:val="24"/>
          <w:szCs w:val="24"/>
        </w:rPr>
        <w:t>do empreendimento (área diretamente afetada - ADA, área de influência</w:t>
      </w:r>
      <w:r>
        <w:rPr>
          <w:rFonts w:ascii="Times New Roman" w:eastAsia="Times New Roman" w:hAnsi="Times New Roman" w:cs="Times New Roman"/>
          <w:sz w:val="24"/>
          <w:szCs w:val="24"/>
        </w:rPr>
        <w:t xml:space="preserve"> </w:t>
      </w:r>
      <w:r w:rsidR="008C455F" w:rsidRPr="008C455F">
        <w:rPr>
          <w:rFonts w:ascii="Times New Roman" w:eastAsia="Times New Roman" w:hAnsi="Times New Roman" w:cs="Times New Roman"/>
          <w:sz w:val="24"/>
          <w:szCs w:val="24"/>
        </w:rPr>
        <w:t>direta – AID, e área de influência indireta - AII); na análise</w:t>
      </w:r>
      <w:r>
        <w:rPr>
          <w:rFonts w:ascii="Times New Roman" w:eastAsia="Times New Roman" w:hAnsi="Times New Roman" w:cs="Times New Roman"/>
          <w:sz w:val="24"/>
          <w:szCs w:val="24"/>
        </w:rPr>
        <w:t xml:space="preserve"> </w:t>
      </w:r>
      <w:r w:rsidR="008C455F" w:rsidRPr="008C455F">
        <w:rPr>
          <w:rFonts w:ascii="Times New Roman" w:eastAsia="Times New Roman" w:hAnsi="Times New Roman" w:cs="Times New Roman"/>
          <w:sz w:val="24"/>
          <w:szCs w:val="24"/>
        </w:rPr>
        <w:t>integrada</w:t>
      </w:r>
      <w:r w:rsidR="008C3B1D">
        <w:rPr>
          <w:rFonts w:ascii="Times New Roman" w:eastAsia="Times New Roman" w:hAnsi="Times New Roman" w:cs="Times New Roman"/>
          <w:sz w:val="24"/>
          <w:szCs w:val="24"/>
        </w:rPr>
        <w:t xml:space="preserve"> e</w:t>
      </w:r>
      <w:r w:rsidR="008C455F" w:rsidRPr="008C455F">
        <w:rPr>
          <w:rFonts w:ascii="Times New Roman" w:eastAsia="Times New Roman" w:hAnsi="Times New Roman" w:cs="Times New Roman"/>
          <w:sz w:val="24"/>
          <w:szCs w:val="24"/>
        </w:rPr>
        <w:t xml:space="preserve"> no prognóstico ambiental.</w:t>
      </w:r>
    </w:p>
    <w:p w14:paraId="6DF10F81" w14:textId="54119B28" w:rsidR="001F4777" w:rsidRDefault="009C708E" w:rsidP="001F4777">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Estudos de diagnóstico climático, se realizados com base em</w:t>
      </w:r>
      <w:r w:rsidR="00D11ADD">
        <w:rPr>
          <w:rFonts w:ascii="Times New Roman" w:eastAsia="Times New Roman" w:hAnsi="Times New Roman" w:cs="Times New Roman"/>
          <w:sz w:val="24"/>
          <w:szCs w:val="24"/>
        </w:rPr>
        <w:t xml:space="preserve"> um</w:t>
      </w:r>
      <w:r>
        <w:rPr>
          <w:rFonts w:ascii="Times New Roman" w:eastAsia="Times New Roman" w:hAnsi="Times New Roman" w:cs="Times New Roman"/>
          <w:sz w:val="24"/>
          <w:szCs w:val="24"/>
        </w:rPr>
        <w:t xml:space="preserve"> rol de conteúdo mínimo</w:t>
      </w:r>
      <w:r w:rsidR="005447D0">
        <w:rPr>
          <w:rFonts w:ascii="Times New Roman" w:eastAsia="Times New Roman" w:hAnsi="Times New Roman" w:cs="Times New Roman"/>
          <w:sz w:val="24"/>
          <w:szCs w:val="24"/>
        </w:rPr>
        <w:t xml:space="preserve"> </w:t>
      </w:r>
      <w:r w:rsidR="00D11ADD">
        <w:rPr>
          <w:rFonts w:ascii="Times New Roman" w:eastAsia="Times New Roman" w:hAnsi="Times New Roman" w:cs="Times New Roman"/>
          <w:sz w:val="24"/>
          <w:szCs w:val="24"/>
        </w:rPr>
        <w:t>pré-</w:t>
      </w:r>
      <w:r>
        <w:rPr>
          <w:rFonts w:ascii="Times New Roman" w:eastAsia="Times New Roman" w:hAnsi="Times New Roman" w:cs="Times New Roman"/>
          <w:sz w:val="24"/>
          <w:szCs w:val="24"/>
        </w:rPr>
        <w:t xml:space="preserve">estabelecido pelo órgão ambiental, serão capazes de orientar o estabelecimento e </w:t>
      </w:r>
      <w:r w:rsidR="001F4777">
        <w:rPr>
          <w:rFonts w:ascii="Times New Roman" w:eastAsia="Times New Roman" w:hAnsi="Times New Roman" w:cs="Times New Roman"/>
          <w:sz w:val="24"/>
          <w:szCs w:val="24"/>
        </w:rPr>
        <w:t xml:space="preserve">a implementação de medidas de mitigação e compensação </w:t>
      </w:r>
      <w:r>
        <w:rPr>
          <w:rFonts w:ascii="Times New Roman" w:eastAsia="Times New Roman" w:hAnsi="Times New Roman" w:cs="Times New Roman"/>
          <w:sz w:val="24"/>
          <w:szCs w:val="24"/>
        </w:rPr>
        <w:t>adequadas</w:t>
      </w:r>
      <w:r w:rsidR="00440907">
        <w:rPr>
          <w:rFonts w:ascii="Times New Roman" w:eastAsia="Times New Roman" w:hAnsi="Times New Roman" w:cs="Times New Roman"/>
          <w:sz w:val="24"/>
          <w:szCs w:val="24"/>
        </w:rPr>
        <w:t xml:space="preserve"> e proporcionais</w:t>
      </w:r>
      <w:r w:rsidR="00D11ADD">
        <w:rPr>
          <w:rFonts w:ascii="Times New Roman" w:eastAsia="Times New Roman" w:hAnsi="Times New Roman" w:cs="Times New Roman"/>
          <w:sz w:val="24"/>
          <w:szCs w:val="24"/>
        </w:rPr>
        <w:t xml:space="preserve"> </w:t>
      </w:r>
      <w:r w:rsidR="00F83274">
        <w:rPr>
          <w:rFonts w:ascii="Times New Roman" w:eastAsia="Times New Roman" w:hAnsi="Times New Roman" w:cs="Times New Roman"/>
          <w:sz w:val="24"/>
          <w:szCs w:val="24"/>
        </w:rPr>
        <w:t>quando da eventual emissão da licença ambiental para o empreendimento/atividade</w:t>
      </w:r>
      <w:r w:rsidR="001F4777">
        <w:rPr>
          <w:rFonts w:ascii="Times New Roman" w:eastAsia="Times New Roman" w:hAnsi="Times New Roman" w:cs="Times New Roman"/>
          <w:sz w:val="24"/>
          <w:szCs w:val="24"/>
        </w:rPr>
        <w:t>.</w:t>
      </w:r>
    </w:p>
    <w:p w14:paraId="000000C0" w14:textId="6454523B" w:rsidR="008F6EB7" w:rsidRDefault="00F83274">
      <w:pPr>
        <w:spacing w:line="360" w:lineRule="auto"/>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Certamente, não se trata de medida inviável ou excessivamente complexa, tanto que já foram adotadas medidas nesse sentido pelo estado do Paraná (Portaria IAT nº 42/2022), que consolidou parâmetros técnicos para a elaboração de estudos técnicos climáticos no âmbito dos EIA-RIMA, inclusive um Termo de Referência e uma matriz de impactos climáticos</w:t>
      </w:r>
      <w:r>
        <w:rPr>
          <w:rFonts w:ascii="Times New Roman" w:eastAsia="Times New Roman" w:hAnsi="Times New Roman" w:cs="Times New Roman"/>
          <w:sz w:val="24"/>
          <w:szCs w:val="24"/>
          <w:vertAlign w:val="superscript"/>
        </w:rPr>
        <w:footnoteReference w:id="52"/>
      </w:r>
      <w:r>
        <w:rPr>
          <w:rFonts w:ascii="Times New Roman" w:eastAsia="Times New Roman" w:hAnsi="Times New Roman" w:cs="Times New Roman"/>
          <w:sz w:val="24"/>
          <w:szCs w:val="24"/>
        </w:rPr>
        <w:t>.</w:t>
      </w:r>
    </w:p>
    <w:p w14:paraId="000000C1" w14:textId="77777777" w:rsidR="008F6EB7" w:rsidRDefault="008F6EB7">
      <w:pPr>
        <w:spacing w:line="360" w:lineRule="auto"/>
        <w:jc w:val="both"/>
        <w:rPr>
          <w:rFonts w:ascii="Times New Roman" w:eastAsia="Times New Roman" w:hAnsi="Times New Roman" w:cs="Times New Roman"/>
          <w:sz w:val="24"/>
          <w:szCs w:val="24"/>
          <w:highlight w:val="white"/>
        </w:rPr>
      </w:pPr>
    </w:p>
    <w:p w14:paraId="000000DC" w14:textId="77777777" w:rsidR="008F6EB7" w:rsidRDefault="008F6EB7">
      <w:pPr>
        <w:spacing w:line="360" w:lineRule="auto"/>
        <w:ind w:firstLine="1133"/>
        <w:jc w:val="both"/>
        <w:rPr>
          <w:rFonts w:ascii="Times New Roman" w:eastAsia="Times New Roman" w:hAnsi="Times New Roman" w:cs="Times New Roman"/>
          <w:sz w:val="24"/>
          <w:szCs w:val="24"/>
          <w:highlight w:val="white"/>
        </w:rPr>
      </w:pPr>
    </w:p>
    <w:p w14:paraId="000000DD" w14:textId="7E866BBB" w:rsidR="008F6EB7" w:rsidRDefault="00BD6D82">
      <w:pPr>
        <w:spacing w:line="360" w:lineRule="auto"/>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V.</w:t>
      </w:r>
      <w:r>
        <w:rPr>
          <w:rFonts w:ascii="Times New Roman" w:eastAsia="Times New Roman" w:hAnsi="Times New Roman" w:cs="Times New Roman"/>
          <w:b/>
          <w:sz w:val="26"/>
          <w:szCs w:val="26"/>
          <w:highlight w:val="white"/>
        </w:rPr>
        <w:tab/>
        <w:t>DOS PEDIDOS</w:t>
      </w:r>
    </w:p>
    <w:p w14:paraId="000000DE" w14:textId="77777777" w:rsidR="008F6EB7" w:rsidRDefault="008F6EB7">
      <w:pPr>
        <w:spacing w:line="360" w:lineRule="auto"/>
        <w:jc w:val="both"/>
        <w:rPr>
          <w:rFonts w:ascii="Times New Roman" w:eastAsia="Times New Roman" w:hAnsi="Times New Roman" w:cs="Times New Roman"/>
          <w:sz w:val="24"/>
          <w:szCs w:val="24"/>
          <w:highlight w:val="white"/>
        </w:rPr>
      </w:pPr>
    </w:p>
    <w:p w14:paraId="000000DF" w14:textId="77777777" w:rsidR="008F6EB7" w:rsidRDefault="00BD6D82">
      <w:pPr>
        <w:spacing w:line="360" w:lineRule="auto"/>
        <w:ind w:firstLine="1133"/>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Em vista dos elementos apresentados, o Autor requer que:</w:t>
      </w:r>
    </w:p>
    <w:p w14:paraId="000000E0" w14:textId="77777777" w:rsidR="008F6EB7" w:rsidRDefault="00BD6D82">
      <w:pPr>
        <w:numPr>
          <w:ilvl w:val="0"/>
          <w:numId w:val="3"/>
        </w:numPr>
        <w:spacing w:line="360" w:lineRule="auto"/>
        <w:ind w:left="1133" w:hanging="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A presente Ação Civil Pública seja recebida, autuada e processada na forma e no rito preconizados por lei, com a citação do </w:t>
      </w:r>
      <w:r>
        <w:rPr>
          <w:rFonts w:ascii="Times New Roman" w:eastAsia="Times New Roman" w:hAnsi="Times New Roman" w:cs="Times New Roman"/>
          <w:sz w:val="24"/>
          <w:szCs w:val="24"/>
          <w:highlight w:val="yellow"/>
        </w:rPr>
        <w:t>órgão ambiental/Estado</w:t>
      </w:r>
      <w:r>
        <w:rPr>
          <w:rFonts w:ascii="Times New Roman" w:eastAsia="Times New Roman" w:hAnsi="Times New Roman" w:cs="Times New Roman"/>
          <w:sz w:val="24"/>
          <w:szCs w:val="24"/>
          <w:highlight w:val="white"/>
        </w:rPr>
        <w:t xml:space="preserve"> para que, querendo, </w:t>
      </w:r>
      <w:r>
        <w:rPr>
          <w:rFonts w:ascii="Times New Roman" w:eastAsia="Times New Roman" w:hAnsi="Times New Roman" w:cs="Times New Roman"/>
          <w:sz w:val="24"/>
          <w:szCs w:val="24"/>
          <w:highlight w:val="yellow"/>
        </w:rPr>
        <w:t>manifeste(m)-se</w:t>
      </w:r>
      <w:r>
        <w:rPr>
          <w:rFonts w:ascii="Times New Roman" w:eastAsia="Times New Roman" w:hAnsi="Times New Roman" w:cs="Times New Roman"/>
          <w:sz w:val="24"/>
          <w:szCs w:val="24"/>
          <w:highlight w:val="white"/>
        </w:rPr>
        <w:t xml:space="preserve"> sobre os termos da presente ação no prazo legal;</w:t>
      </w:r>
    </w:p>
    <w:p w14:paraId="000000E1" w14:textId="5F3B867B" w:rsidR="008F6EB7" w:rsidRDefault="00BD6D82">
      <w:pPr>
        <w:numPr>
          <w:ilvl w:val="0"/>
          <w:numId w:val="3"/>
        </w:numPr>
        <w:spacing w:line="360" w:lineRule="auto"/>
        <w:ind w:left="1133" w:hanging="3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Seja julgado procedente o pedido para o fim de impor aos requeridos a obrigação de fazer consistente </w:t>
      </w:r>
      <w:r w:rsidR="001F38A1">
        <w:rPr>
          <w:rFonts w:ascii="Times New Roman" w:eastAsia="Times New Roman" w:hAnsi="Times New Roman" w:cs="Times New Roman"/>
          <w:sz w:val="24"/>
          <w:szCs w:val="24"/>
        </w:rPr>
        <w:t xml:space="preserve">em </w:t>
      </w:r>
      <w:r>
        <w:rPr>
          <w:rFonts w:ascii="Times New Roman" w:eastAsia="Times New Roman" w:hAnsi="Times New Roman" w:cs="Times New Roman"/>
          <w:sz w:val="24"/>
          <w:szCs w:val="24"/>
          <w:highlight w:val="white"/>
        </w:rPr>
        <w:t xml:space="preserve">exigir a apresentação de estudos climáticos dos pleiteantes de licenças ambientais para </w:t>
      </w:r>
      <w:r>
        <w:rPr>
          <w:rFonts w:ascii="Times New Roman" w:eastAsia="Times New Roman" w:hAnsi="Times New Roman" w:cs="Times New Roman"/>
          <w:b/>
          <w:sz w:val="24"/>
          <w:szCs w:val="24"/>
          <w:highlight w:val="white"/>
        </w:rPr>
        <w:t xml:space="preserve">atividades e </w:t>
      </w:r>
      <w:proofErr w:type="spellStart"/>
      <w:r>
        <w:rPr>
          <w:rFonts w:ascii="Times New Roman" w:eastAsia="Times New Roman" w:hAnsi="Times New Roman" w:cs="Times New Roman"/>
          <w:b/>
          <w:sz w:val="24"/>
          <w:szCs w:val="24"/>
          <w:highlight w:val="white"/>
        </w:rPr>
        <w:t>empreendimentos</w:t>
      </w:r>
      <w:proofErr w:type="spellEnd"/>
      <w:r>
        <w:rPr>
          <w:rFonts w:ascii="Times New Roman" w:eastAsia="Times New Roman" w:hAnsi="Times New Roman" w:cs="Times New Roman"/>
          <w:b/>
          <w:sz w:val="24"/>
          <w:szCs w:val="24"/>
          <w:highlight w:val="white"/>
        </w:rPr>
        <w:t xml:space="preserve"> sujeitos ao Estudo de Impacto Ambiental e Relatório de Impacto Ambiental (EIA-RIMA)</w:t>
      </w:r>
      <w:r>
        <w:rPr>
          <w:rFonts w:ascii="Times New Roman" w:eastAsia="Times New Roman" w:hAnsi="Times New Roman" w:cs="Times New Roman"/>
          <w:sz w:val="24"/>
          <w:szCs w:val="24"/>
        </w:rPr>
        <w:t xml:space="preserve">, delineando tecnicamente os termos nos quais esses estudos devem ser desenvolvidos, de modo a assegurar: (i) a </w:t>
      </w:r>
      <w:r>
        <w:rPr>
          <w:rFonts w:ascii="Times New Roman" w:eastAsia="Times New Roman" w:hAnsi="Times New Roman" w:cs="Times New Roman"/>
          <w:sz w:val="24"/>
          <w:szCs w:val="24"/>
          <w:highlight w:val="white"/>
        </w:rPr>
        <w:t xml:space="preserve">identificação e a mensuração dos impactos causados pela implementação, operação e desativação das atividades e empreendimentos, seja em razão da emissão de gases de efeito estufa, seja em razão do </w:t>
      </w:r>
      <w:r>
        <w:rPr>
          <w:rFonts w:ascii="Times New Roman" w:eastAsia="Times New Roman" w:hAnsi="Times New Roman" w:cs="Times New Roman"/>
          <w:sz w:val="24"/>
          <w:szCs w:val="24"/>
          <w:highlight w:val="white"/>
        </w:rPr>
        <w:t>seu impacto nos serviços ecossistêmicos locais importantes para a regulação climática; (</w:t>
      </w:r>
      <w:proofErr w:type="spellStart"/>
      <w:r>
        <w:rPr>
          <w:rFonts w:ascii="Times New Roman" w:eastAsia="Times New Roman" w:hAnsi="Times New Roman" w:cs="Times New Roman"/>
          <w:sz w:val="24"/>
          <w:szCs w:val="24"/>
          <w:highlight w:val="white"/>
        </w:rPr>
        <w:t>ii</w:t>
      </w:r>
      <w:proofErr w:type="spellEnd"/>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highlight w:val="white"/>
        </w:rPr>
        <w:t>análise de alternativas locacionais e tecnológicas; e (</w:t>
      </w:r>
      <w:proofErr w:type="spellStart"/>
      <w:r>
        <w:rPr>
          <w:rFonts w:ascii="Times New Roman" w:eastAsia="Times New Roman" w:hAnsi="Times New Roman" w:cs="Times New Roman"/>
          <w:sz w:val="24"/>
          <w:szCs w:val="24"/>
          <w:highlight w:val="white"/>
        </w:rPr>
        <w:t>iii</w:t>
      </w:r>
      <w:proofErr w:type="spellEnd"/>
      <w:r>
        <w:rPr>
          <w:rFonts w:ascii="Times New Roman" w:eastAsia="Times New Roman" w:hAnsi="Times New Roman" w:cs="Times New Roman"/>
          <w:sz w:val="24"/>
          <w:szCs w:val="24"/>
          <w:highlight w:val="white"/>
        </w:rPr>
        <w:t>) a adoção de medidas de mitigação e compensação em todas as fases do empreendimento;</w:t>
      </w:r>
    </w:p>
    <w:p w14:paraId="000000E2" w14:textId="6FEE6015" w:rsidR="008F6EB7" w:rsidRDefault="00BD6D82">
      <w:pPr>
        <w:numPr>
          <w:ilvl w:val="0"/>
          <w:numId w:val="3"/>
        </w:numPr>
        <w:spacing w:line="360" w:lineRule="auto"/>
        <w:ind w:left="1133" w:hanging="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 xml:space="preserve">Seja(m) o(s) </w:t>
      </w:r>
      <w:r w:rsidR="00343E30">
        <w:rPr>
          <w:rFonts w:ascii="Times New Roman" w:eastAsia="Times New Roman" w:hAnsi="Times New Roman" w:cs="Times New Roman"/>
          <w:sz w:val="24"/>
          <w:szCs w:val="24"/>
          <w:highlight w:val="white"/>
        </w:rPr>
        <w:t>requerido</w:t>
      </w:r>
      <w:r>
        <w:rPr>
          <w:rFonts w:ascii="Times New Roman" w:eastAsia="Times New Roman" w:hAnsi="Times New Roman" w:cs="Times New Roman"/>
          <w:sz w:val="24"/>
          <w:szCs w:val="24"/>
          <w:highlight w:val="yellow"/>
        </w:rPr>
        <w:t xml:space="preserve">(s) condenado(s) </w:t>
      </w:r>
      <w:r>
        <w:rPr>
          <w:rFonts w:ascii="Times New Roman" w:eastAsia="Times New Roman" w:hAnsi="Times New Roman" w:cs="Times New Roman"/>
          <w:sz w:val="24"/>
          <w:szCs w:val="24"/>
          <w:highlight w:val="white"/>
        </w:rPr>
        <w:t>ao pagamento das custas e demais cominações legais;</w:t>
      </w:r>
    </w:p>
    <w:p w14:paraId="000000E3" w14:textId="77777777" w:rsidR="008F6EB7" w:rsidRDefault="00BD6D82">
      <w:pPr>
        <w:numPr>
          <w:ilvl w:val="0"/>
          <w:numId w:val="3"/>
        </w:numPr>
        <w:spacing w:line="360" w:lineRule="auto"/>
        <w:ind w:left="1133" w:hanging="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Seja publicado edital para dar conhecimento a terceiros interessados e à coletividade, considerando o caráter </w:t>
      </w:r>
      <w:r>
        <w:rPr>
          <w:rFonts w:ascii="Times New Roman" w:eastAsia="Times New Roman" w:hAnsi="Times New Roman" w:cs="Times New Roman"/>
          <w:i/>
          <w:sz w:val="24"/>
          <w:szCs w:val="24"/>
          <w:highlight w:val="white"/>
        </w:rPr>
        <w:t>erga omnes</w:t>
      </w:r>
      <w:r>
        <w:rPr>
          <w:rFonts w:ascii="Times New Roman" w:eastAsia="Times New Roman" w:hAnsi="Times New Roman" w:cs="Times New Roman"/>
          <w:sz w:val="24"/>
          <w:szCs w:val="24"/>
          <w:highlight w:val="white"/>
        </w:rPr>
        <w:t xml:space="preserve"> da Ação Civil Pública</w:t>
      </w:r>
      <w:r>
        <w:rPr>
          <w:rFonts w:ascii="Times New Roman" w:eastAsia="Times New Roman" w:hAnsi="Times New Roman" w:cs="Times New Roman"/>
          <w:sz w:val="24"/>
          <w:szCs w:val="24"/>
        </w:rPr>
        <w:t>;</w:t>
      </w:r>
    </w:p>
    <w:p w14:paraId="000000E4" w14:textId="77777777" w:rsidR="008F6EB7" w:rsidRDefault="00BD6D82">
      <w:pPr>
        <w:numPr>
          <w:ilvl w:val="0"/>
          <w:numId w:val="3"/>
        </w:numPr>
        <w:spacing w:line="360" w:lineRule="auto"/>
        <w:ind w:left="1133" w:hanging="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Seja o Autor dispensado do adiantamento e do pagamento de custas, emolumentos, honorários periciais e outros encargos, nos termos do artigo 18, da Lei Federal nº 7.347/1985.</w:t>
      </w:r>
    </w:p>
    <w:p w14:paraId="000000E5" w14:textId="77777777" w:rsidR="008F6EB7" w:rsidRDefault="008F6EB7">
      <w:pPr>
        <w:spacing w:line="360" w:lineRule="auto"/>
        <w:jc w:val="both"/>
        <w:rPr>
          <w:rFonts w:ascii="Times New Roman" w:eastAsia="Times New Roman" w:hAnsi="Times New Roman" w:cs="Times New Roman"/>
          <w:sz w:val="24"/>
          <w:szCs w:val="24"/>
        </w:rPr>
      </w:pPr>
    </w:p>
    <w:p w14:paraId="000000E6" w14:textId="77777777" w:rsidR="008F6EB7" w:rsidRDefault="00BD6D82">
      <w:pPr>
        <w:widowControl w:val="0"/>
        <w:tabs>
          <w:tab w:val="left" w:pos="144"/>
          <w:tab w:val="left" w:pos="864"/>
          <w:tab w:val="left" w:pos="1584"/>
          <w:tab w:val="left" w:pos="2127"/>
          <w:tab w:val="left" w:pos="3024"/>
          <w:tab w:val="right" w:pos="7654"/>
        </w:tabs>
        <w:spacing w:line="360" w:lineRule="auto"/>
        <w:ind w:left="57" w:right="57" w:firstLine="1077"/>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Diante da dificuldade de fazer prova de fato negativo, requer desde logo a inversão do ônus da prova, nos termos do art. 373, §1º, do Código de Processo Civil, protestando, de todo modo, pela juntada dos </w:t>
      </w:r>
      <w:r>
        <w:rPr>
          <w:rFonts w:ascii="Times New Roman" w:eastAsia="Times New Roman" w:hAnsi="Times New Roman" w:cs="Times New Roman"/>
          <w:sz w:val="24"/>
          <w:szCs w:val="24"/>
          <w:highlight w:val="yellow"/>
        </w:rPr>
        <w:t>documentos anexos</w:t>
      </w:r>
      <w:r>
        <w:rPr>
          <w:rFonts w:ascii="Times New Roman" w:eastAsia="Times New Roman" w:hAnsi="Times New Roman" w:cs="Times New Roman"/>
          <w:sz w:val="24"/>
          <w:szCs w:val="24"/>
        </w:rPr>
        <w:t>.</w:t>
      </w:r>
    </w:p>
    <w:p w14:paraId="000000E7" w14:textId="77777777" w:rsidR="008F6EB7" w:rsidRDefault="008F6EB7">
      <w:pPr>
        <w:keepNext/>
        <w:tabs>
          <w:tab w:val="left" w:pos="3402"/>
          <w:tab w:val="center" w:pos="4509"/>
          <w:tab w:val="right" w:pos="8928"/>
        </w:tabs>
        <w:spacing w:line="360" w:lineRule="auto"/>
        <w:ind w:firstLine="1134"/>
        <w:jc w:val="both"/>
        <w:rPr>
          <w:rFonts w:ascii="Times New Roman" w:eastAsia="Times New Roman" w:hAnsi="Times New Roman" w:cs="Times New Roman"/>
          <w:sz w:val="24"/>
          <w:szCs w:val="24"/>
        </w:rPr>
      </w:pPr>
    </w:p>
    <w:p w14:paraId="000000EC" w14:textId="79C3FA9F" w:rsidR="008F6EB7" w:rsidRDefault="00BD6D82">
      <w:pPr>
        <w:spacing w:line="36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Conquanto de valor inestimável, dá-se à causa, para os efeitos legais, o valor de </w:t>
      </w:r>
      <w:proofErr w:type="spellStart"/>
      <w:r>
        <w:rPr>
          <w:rFonts w:ascii="Times New Roman" w:eastAsia="Times New Roman" w:hAnsi="Times New Roman" w:cs="Times New Roman"/>
          <w:sz w:val="24"/>
          <w:szCs w:val="24"/>
          <w:highlight w:val="yellow"/>
        </w:rPr>
        <w:t>xxx</w:t>
      </w:r>
      <w:proofErr w:type="spellEnd"/>
      <w:r>
        <w:rPr>
          <w:rFonts w:ascii="Times New Roman" w:eastAsia="Times New Roman" w:hAnsi="Times New Roman" w:cs="Times New Roman"/>
          <w:sz w:val="24"/>
          <w:szCs w:val="24"/>
          <w:highlight w:val="white"/>
        </w:rPr>
        <w:t>.</w:t>
      </w:r>
    </w:p>
    <w:p w14:paraId="000000ED" w14:textId="77777777" w:rsidR="008F6EB7" w:rsidRDefault="00BD6D82">
      <w:pPr>
        <w:spacing w:line="36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Cidade, data</w:t>
      </w:r>
    </w:p>
    <w:p w14:paraId="000000EE" w14:textId="77777777" w:rsidR="008F6EB7" w:rsidRDefault="00BD6D82">
      <w:pPr>
        <w:spacing w:line="360" w:lineRule="auto"/>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Assinatura</w:t>
      </w:r>
    </w:p>
    <w:sectPr w:rsidR="008F6EB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D9F67" w14:textId="77777777" w:rsidR="003C53CF" w:rsidRDefault="003C53CF">
      <w:pPr>
        <w:spacing w:line="240" w:lineRule="auto"/>
      </w:pPr>
      <w:r>
        <w:separator/>
      </w:r>
    </w:p>
  </w:endnote>
  <w:endnote w:type="continuationSeparator" w:id="0">
    <w:p w14:paraId="11ECAD20" w14:textId="77777777" w:rsidR="003C53CF" w:rsidRDefault="003C53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2E267" w14:textId="77777777" w:rsidR="003C53CF" w:rsidRDefault="003C53CF">
      <w:pPr>
        <w:spacing w:line="240" w:lineRule="auto"/>
      </w:pPr>
      <w:r>
        <w:separator/>
      </w:r>
    </w:p>
  </w:footnote>
  <w:footnote w:type="continuationSeparator" w:id="0">
    <w:p w14:paraId="7AE7338F" w14:textId="77777777" w:rsidR="003C53CF" w:rsidRDefault="003C53CF">
      <w:pPr>
        <w:spacing w:line="240" w:lineRule="auto"/>
      </w:pPr>
      <w:r>
        <w:continuationSeparator/>
      </w:r>
    </w:p>
  </w:footnote>
  <w:footnote w:id="1">
    <w:p w14:paraId="0000011F" w14:textId="77777777" w:rsidR="008F6EB7" w:rsidRDefault="00BD6D82">
      <w:pPr>
        <w:spacing w:line="240" w:lineRule="auto"/>
        <w:jc w:val="both"/>
        <w:rPr>
          <w:rFonts w:ascii="Times New Roman" w:eastAsia="Times New Roman" w:hAnsi="Times New Roman" w:cs="Times New Roman"/>
          <w:sz w:val="20"/>
          <w:szCs w:val="20"/>
        </w:rPr>
      </w:pPr>
      <w:r>
        <w:rPr>
          <w:vertAlign w:val="superscript"/>
        </w:rPr>
        <w:footnoteRef/>
      </w:r>
      <w:r w:rsidRPr="001F38A1">
        <w:rPr>
          <w:rFonts w:ascii="Times New Roman" w:eastAsia="Times New Roman" w:hAnsi="Times New Roman" w:cs="Times New Roman"/>
          <w:sz w:val="20"/>
          <w:szCs w:val="20"/>
          <w:lang w:val="en-US"/>
        </w:rPr>
        <w:t xml:space="preserve"> POWELL, James. “Scientists Reach 100% Consensus on Anthropogenic Global Warming”. </w:t>
      </w:r>
      <w:r w:rsidRPr="001F38A1">
        <w:rPr>
          <w:rFonts w:ascii="Times New Roman" w:eastAsia="Times New Roman" w:hAnsi="Times New Roman" w:cs="Times New Roman"/>
          <w:i/>
          <w:sz w:val="20"/>
          <w:szCs w:val="20"/>
          <w:lang w:val="en-US"/>
        </w:rPr>
        <w:t>Bulletin of Science, Technology and Society</w:t>
      </w:r>
      <w:r w:rsidRPr="001F38A1">
        <w:rPr>
          <w:rFonts w:ascii="Times New Roman" w:eastAsia="Times New Roman" w:hAnsi="Times New Roman" w:cs="Times New Roman"/>
          <w:sz w:val="20"/>
          <w:szCs w:val="20"/>
          <w:lang w:val="en-US"/>
        </w:rPr>
        <w:t xml:space="preserve">. University of North Florida. </w:t>
      </w:r>
      <w:r>
        <w:rPr>
          <w:rFonts w:ascii="Times New Roman" w:eastAsia="Times New Roman" w:hAnsi="Times New Roman" w:cs="Times New Roman"/>
          <w:sz w:val="20"/>
          <w:szCs w:val="20"/>
        </w:rPr>
        <w:t>Vol. 37, n. 4, 2019, p. 183. Disponível em: &lt;https://journals.sagepub.com/doi/abs/10.1177/0270467619886266?journalCode=bsta&gt;.</w:t>
      </w:r>
    </w:p>
  </w:footnote>
  <w:footnote w:id="2">
    <w:p w14:paraId="00000126" w14:textId="77777777" w:rsidR="008F6EB7" w:rsidRDefault="00BD6D82">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IPCC, 2018. Ver: &lt;https://www.ipcc.ch/sr15/&gt;. </w:t>
      </w:r>
    </w:p>
  </w:footnote>
  <w:footnote w:id="3">
    <w:p w14:paraId="00000120" w14:textId="77777777" w:rsidR="008F6EB7" w:rsidRDefault="00BD6D82">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IPCC, 2018. Ver: &lt;https://www.ipcc.ch/sr15/&gt;. Sobre o efeito estufa, ver também: &lt;http://www.usp.br/</w:t>
      </w:r>
      <w:proofErr w:type="spellStart"/>
      <w:r>
        <w:rPr>
          <w:rFonts w:ascii="Times New Roman" w:eastAsia="Times New Roman" w:hAnsi="Times New Roman" w:cs="Times New Roman"/>
          <w:sz w:val="20"/>
          <w:szCs w:val="20"/>
        </w:rPr>
        <w:t>qambiental</w:t>
      </w:r>
      <w:proofErr w:type="spellEnd"/>
      <w:r>
        <w:rPr>
          <w:rFonts w:ascii="Times New Roman" w:eastAsia="Times New Roman" w:hAnsi="Times New Roman" w:cs="Times New Roman"/>
          <w:sz w:val="20"/>
          <w:szCs w:val="20"/>
        </w:rPr>
        <w:t>/tefeitoestufa.htm&gt;.</w:t>
      </w:r>
    </w:p>
  </w:footnote>
  <w:footnote w:id="4">
    <w:p w14:paraId="00000105" w14:textId="77777777" w:rsidR="008F6EB7" w:rsidRDefault="00BD6D82">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IPCC, 2021. Ver: &lt;https://www.ipcc.ch/</w:t>
      </w:r>
      <w:proofErr w:type="spellStart"/>
      <w:r>
        <w:rPr>
          <w:rFonts w:ascii="Times New Roman" w:eastAsia="Times New Roman" w:hAnsi="Times New Roman" w:cs="Times New Roman"/>
          <w:sz w:val="20"/>
          <w:szCs w:val="20"/>
        </w:rPr>
        <w:t>report</w:t>
      </w:r>
      <w:proofErr w:type="spellEnd"/>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sixth</w:t>
      </w:r>
      <w:proofErr w:type="spellEnd"/>
      <w:r>
        <w:rPr>
          <w:rFonts w:ascii="Times New Roman" w:eastAsia="Times New Roman" w:hAnsi="Times New Roman" w:cs="Times New Roman"/>
          <w:sz w:val="20"/>
          <w:szCs w:val="20"/>
        </w:rPr>
        <w:t>-assessment-</w:t>
      </w:r>
      <w:proofErr w:type="spellStart"/>
      <w:r>
        <w:rPr>
          <w:rFonts w:ascii="Times New Roman" w:eastAsia="Times New Roman" w:hAnsi="Times New Roman" w:cs="Times New Roman"/>
          <w:sz w:val="20"/>
          <w:szCs w:val="20"/>
        </w:rPr>
        <w:t>report</w:t>
      </w:r>
      <w:proofErr w:type="spellEnd"/>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cycle</w:t>
      </w:r>
      <w:proofErr w:type="spellEnd"/>
      <w:r>
        <w:rPr>
          <w:rFonts w:ascii="Times New Roman" w:eastAsia="Times New Roman" w:hAnsi="Times New Roman" w:cs="Times New Roman"/>
          <w:sz w:val="20"/>
          <w:szCs w:val="20"/>
        </w:rPr>
        <w:t>/&gt;.</w:t>
      </w:r>
    </w:p>
  </w:footnote>
  <w:footnote w:id="5">
    <w:p w14:paraId="00000121" w14:textId="77777777" w:rsidR="008F6EB7" w:rsidRDefault="00BD6D82">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IPCC, 2021. Ver: &lt;https://www.ipcc.ch/</w:t>
      </w:r>
      <w:proofErr w:type="spellStart"/>
      <w:r>
        <w:rPr>
          <w:rFonts w:ascii="Times New Roman" w:eastAsia="Times New Roman" w:hAnsi="Times New Roman" w:cs="Times New Roman"/>
          <w:sz w:val="20"/>
          <w:szCs w:val="20"/>
        </w:rPr>
        <w:t>report</w:t>
      </w:r>
      <w:proofErr w:type="spellEnd"/>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sixth</w:t>
      </w:r>
      <w:proofErr w:type="spellEnd"/>
      <w:r>
        <w:rPr>
          <w:rFonts w:ascii="Times New Roman" w:eastAsia="Times New Roman" w:hAnsi="Times New Roman" w:cs="Times New Roman"/>
          <w:sz w:val="20"/>
          <w:szCs w:val="20"/>
        </w:rPr>
        <w:t>-assessment-</w:t>
      </w:r>
      <w:proofErr w:type="spellStart"/>
      <w:r>
        <w:rPr>
          <w:rFonts w:ascii="Times New Roman" w:eastAsia="Times New Roman" w:hAnsi="Times New Roman" w:cs="Times New Roman"/>
          <w:sz w:val="20"/>
          <w:szCs w:val="20"/>
        </w:rPr>
        <w:t>report</w:t>
      </w:r>
      <w:proofErr w:type="spellEnd"/>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cycle</w:t>
      </w:r>
      <w:proofErr w:type="spellEnd"/>
      <w:r>
        <w:rPr>
          <w:rFonts w:ascii="Times New Roman" w:eastAsia="Times New Roman" w:hAnsi="Times New Roman" w:cs="Times New Roman"/>
          <w:sz w:val="20"/>
          <w:szCs w:val="20"/>
        </w:rPr>
        <w:t>/&gt;.</w:t>
      </w:r>
    </w:p>
  </w:footnote>
  <w:footnote w:id="6">
    <w:p w14:paraId="000000EF" w14:textId="77777777" w:rsidR="008F6EB7" w:rsidRDefault="00BD6D82">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Ver: &lt;https://www.worldbank.org/en/news/press-release/2018/03/19/climate-change-could-force-over-140-million-to-migrate-within-countries-by-2050-world-bank-report&gt;.</w:t>
      </w:r>
    </w:p>
  </w:footnote>
  <w:footnote w:id="7">
    <w:p w14:paraId="000000F0" w14:textId="77777777" w:rsidR="008F6EB7" w:rsidRDefault="00BD6D82">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Sobre o tema, ver: ALLEN, </w:t>
      </w:r>
      <w:proofErr w:type="spellStart"/>
      <w:r>
        <w:rPr>
          <w:rFonts w:ascii="Times New Roman" w:eastAsia="Times New Roman" w:hAnsi="Times New Roman" w:cs="Times New Roman"/>
          <w:sz w:val="20"/>
          <w:szCs w:val="20"/>
        </w:rPr>
        <w:t>Toph</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xml:space="preserve">. </w:t>
      </w:r>
      <w:r w:rsidRPr="001F38A1">
        <w:rPr>
          <w:rFonts w:ascii="Times New Roman" w:eastAsia="Times New Roman" w:hAnsi="Times New Roman" w:cs="Times New Roman"/>
          <w:sz w:val="20"/>
          <w:szCs w:val="20"/>
          <w:lang w:val="en-US"/>
        </w:rPr>
        <w:t xml:space="preserve">Global hotspots and correlates of emerging zoonotic diseases”. </w:t>
      </w:r>
      <w:r w:rsidRPr="001F38A1">
        <w:rPr>
          <w:rFonts w:ascii="Times New Roman" w:eastAsia="Times New Roman" w:hAnsi="Times New Roman" w:cs="Times New Roman"/>
          <w:b/>
          <w:sz w:val="20"/>
          <w:szCs w:val="20"/>
          <w:lang w:val="en-US"/>
        </w:rPr>
        <w:t>Nature Communications</w:t>
      </w:r>
      <w:r w:rsidRPr="001F38A1">
        <w:rPr>
          <w:rFonts w:ascii="Times New Roman" w:eastAsia="Times New Roman" w:hAnsi="Times New Roman" w:cs="Times New Roman"/>
          <w:sz w:val="20"/>
          <w:szCs w:val="20"/>
          <w:lang w:val="en-US"/>
        </w:rPr>
        <w:t xml:space="preserve"> 8: 1124, 2017; SETTELE, Josef; DÍAZ, Sandra; BRONDIZIO, Eduardo. COVID-19 Stimulus Measures Must Save Lives, Protect Livelihoods, and Safeguard Nature to Reduce the Risk of Future Pandemics. </w:t>
      </w:r>
      <w:r>
        <w:rPr>
          <w:rFonts w:ascii="Times New Roman" w:eastAsia="Times New Roman" w:hAnsi="Times New Roman" w:cs="Times New Roman"/>
          <w:sz w:val="20"/>
          <w:szCs w:val="20"/>
        </w:rPr>
        <w:t xml:space="preserve">Disponível em: &lt;https://ipbes.net/covid19stimulus&gt;; DOSHI, </w:t>
      </w:r>
      <w:proofErr w:type="spellStart"/>
      <w:r>
        <w:rPr>
          <w:rFonts w:ascii="Times New Roman" w:eastAsia="Times New Roman" w:hAnsi="Times New Roman" w:cs="Times New Roman"/>
          <w:sz w:val="20"/>
          <w:szCs w:val="20"/>
        </w:rPr>
        <w:t>Sahir</w:t>
      </w:r>
      <w:proofErr w:type="spellEnd"/>
      <w:r>
        <w:rPr>
          <w:rFonts w:ascii="Times New Roman" w:eastAsia="Times New Roman" w:hAnsi="Times New Roman" w:cs="Times New Roman"/>
          <w:sz w:val="20"/>
          <w:szCs w:val="20"/>
        </w:rPr>
        <w:t xml:space="preserve">; GENTILE, Nicole. </w:t>
      </w:r>
      <w:r w:rsidRPr="001F38A1">
        <w:rPr>
          <w:rFonts w:ascii="Times New Roman" w:eastAsia="Times New Roman" w:hAnsi="Times New Roman" w:cs="Times New Roman"/>
          <w:sz w:val="20"/>
          <w:szCs w:val="20"/>
          <w:lang w:val="en-US"/>
        </w:rPr>
        <w:t xml:space="preserve">“When confronting a pandemic, we must save nature to save ourselves”. </w:t>
      </w:r>
      <w:r>
        <w:rPr>
          <w:rFonts w:ascii="Times New Roman" w:eastAsia="Times New Roman" w:hAnsi="Times New Roman" w:cs="Times New Roman"/>
          <w:sz w:val="20"/>
          <w:szCs w:val="20"/>
        </w:rPr>
        <w:t>Disponível em:</w:t>
      </w:r>
    </w:p>
    <w:p w14:paraId="000000F1" w14:textId="77777777" w:rsidR="008F6EB7" w:rsidRDefault="00BD6D82">
      <w:pPr>
        <w:spacing w:line="240" w:lineRule="auto"/>
        <w:jc w:val="both"/>
        <w:rPr>
          <w:sz w:val="20"/>
          <w:szCs w:val="20"/>
        </w:rPr>
      </w:pPr>
      <w:r>
        <w:rPr>
          <w:rFonts w:ascii="Times New Roman" w:eastAsia="Times New Roman" w:hAnsi="Times New Roman" w:cs="Times New Roman"/>
          <w:sz w:val="20"/>
          <w:szCs w:val="20"/>
        </w:rPr>
        <w:t>&lt;https://www.americanprogress.org/issues/green/reports/2020/04/20/483455/confronting-pandemic-must-save-nature-save/&gt;.</w:t>
      </w:r>
    </w:p>
  </w:footnote>
  <w:footnote w:id="8">
    <w:p w14:paraId="00000122" w14:textId="77777777" w:rsidR="008F6EB7" w:rsidRDefault="00BD6D82">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IPCC, 2023. Disponível em: &lt;https://www.ipcc.ch/report/ar6/syr/downloads/report/IPCC_AR6_SYR_SPM.pdf&gt;.</w:t>
      </w:r>
    </w:p>
  </w:footnote>
  <w:footnote w:id="9">
    <w:p w14:paraId="00000123" w14:textId="77777777" w:rsidR="008F6EB7" w:rsidRDefault="00BD6D82">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Diponível</w:t>
      </w:r>
      <w:proofErr w:type="spellEnd"/>
      <w:r>
        <w:rPr>
          <w:rFonts w:ascii="Times New Roman" w:eastAsia="Times New Roman" w:hAnsi="Times New Roman" w:cs="Times New Roman"/>
          <w:sz w:val="20"/>
          <w:szCs w:val="20"/>
        </w:rPr>
        <w:t xml:space="preserve"> em: &lt;https://www.bbc.com/</w:t>
      </w:r>
      <w:proofErr w:type="spellStart"/>
      <w:r>
        <w:rPr>
          <w:rFonts w:ascii="Times New Roman" w:eastAsia="Times New Roman" w:hAnsi="Times New Roman" w:cs="Times New Roman"/>
          <w:sz w:val="20"/>
          <w:szCs w:val="20"/>
        </w:rPr>
        <w:t>portuguese</w:t>
      </w:r>
      <w:proofErr w:type="spellEnd"/>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articles</w:t>
      </w:r>
      <w:proofErr w:type="spellEnd"/>
      <w:r>
        <w:rPr>
          <w:rFonts w:ascii="Times New Roman" w:eastAsia="Times New Roman" w:hAnsi="Times New Roman" w:cs="Times New Roman"/>
          <w:sz w:val="20"/>
          <w:szCs w:val="20"/>
        </w:rPr>
        <w:t>/cjrpj177ddxo&gt;</w:t>
      </w:r>
    </w:p>
  </w:footnote>
  <w:footnote w:id="10">
    <w:p w14:paraId="00000108" w14:textId="77777777" w:rsidR="008F6EB7" w:rsidRDefault="00BD6D82">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Disponível em: &lt;https://www3.weforum.org/docs/WEF_The_Global_Risks_Report_2024.pdf&gt;.</w:t>
      </w:r>
    </w:p>
  </w:footnote>
  <w:footnote w:id="11">
    <w:p w14:paraId="00000106" w14:textId="77777777" w:rsidR="008F6EB7" w:rsidRDefault="00BD6D82">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Disponível em: &lt;https://www.estado.rs.gov.br/boletins-sobre-o-impacto-das-chuvas-no-rs&gt;.</w:t>
      </w:r>
    </w:p>
  </w:footnote>
  <w:footnote w:id="12">
    <w:p w14:paraId="00000107" w14:textId="77777777" w:rsidR="008F6EB7" w:rsidRDefault="00BD6D82">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Disponível em: &lt;https://jornal.unesp.br/2024/04/24/seca-que-afetou-a-amazonia-em-2023-causou-a-maior-queda-nos-niveis-dos-rios-ja-registrada-e-esta-relacionada-a-mudancas-climaticas-mostra-estudo/&gt;e e &lt;https://cnm.org.br/comunicacao/noticias/mais-de-200-municipios-da-regiao-norte-estao-em-situacao-de-emergencia-por-causa-da-seca&gt;.</w:t>
      </w:r>
    </w:p>
  </w:footnote>
  <w:footnote w:id="13">
    <w:p w14:paraId="000000F2" w14:textId="77777777" w:rsidR="008F6EB7" w:rsidRDefault="00BD6D82">
      <w:pPr>
        <w:spacing w:line="240" w:lineRule="auto"/>
        <w:jc w:val="both"/>
        <w:rPr>
          <w:sz w:val="20"/>
          <w:szCs w:val="20"/>
        </w:rPr>
      </w:pPr>
      <w:r>
        <w:rPr>
          <w:vertAlign w:val="superscript"/>
        </w:rPr>
        <w:footnoteRef/>
      </w:r>
      <w:r>
        <w:rPr>
          <w:rFonts w:ascii="Times New Roman" w:eastAsia="Times New Roman" w:hAnsi="Times New Roman" w:cs="Times New Roman"/>
          <w:sz w:val="20"/>
          <w:szCs w:val="20"/>
        </w:rPr>
        <w:t xml:space="preserve"> O país se comprometeu a: (i) elaborar, atualizar periodicamente e publicar inventários nacionais de emissões antrópicas </w:t>
      </w:r>
      <w:r>
        <w:rPr>
          <w:rFonts w:ascii="Times New Roman" w:eastAsia="Times New Roman" w:hAnsi="Times New Roman" w:cs="Times New Roman"/>
          <w:sz w:val="20"/>
          <w:szCs w:val="20"/>
          <w:highlight w:val="white"/>
        </w:rPr>
        <w:t>por fontes e das remoções por sumidouros de todos os gases de efeito estufa; (</w:t>
      </w:r>
      <w:proofErr w:type="spellStart"/>
      <w:r>
        <w:rPr>
          <w:rFonts w:ascii="Times New Roman" w:eastAsia="Times New Roman" w:hAnsi="Times New Roman" w:cs="Times New Roman"/>
          <w:sz w:val="20"/>
          <w:szCs w:val="20"/>
          <w:highlight w:val="white"/>
        </w:rPr>
        <w:t>ii</w:t>
      </w:r>
      <w:proofErr w:type="spellEnd"/>
      <w:r>
        <w:rPr>
          <w:rFonts w:ascii="Times New Roman" w:eastAsia="Times New Roman" w:hAnsi="Times New Roman" w:cs="Times New Roman"/>
          <w:sz w:val="20"/>
          <w:szCs w:val="20"/>
          <w:highlight w:val="white"/>
        </w:rPr>
        <w:t>) formular, implementar, publicar e atualizar regularmente programas nacionais que incluam medidas para mitigar a mudança do clima; (</w:t>
      </w:r>
      <w:proofErr w:type="spellStart"/>
      <w:r>
        <w:rPr>
          <w:rFonts w:ascii="Times New Roman" w:eastAsia="Times New Roman" w:hAnsi="Times New Roman" w:cs="Times New Roman"/>
          <w:sz w:val="20"/>
          <w:szCs w:val="20"/>
          <w:highlight w:val="white"/>
        </w:rPr>
        <w:t>iii</w:t>
      </w:r>
      <w:proofErr w:type="spellEnd"/>
      <w:r>
        <w:rPr>
          <w:rFonts w:ascii="Times New Roman" w:eastAsia="Times New Roman" w:hAnsi="Times New Roman" w:cs="Times New Roman"/>
          <w:sz w:val="20"/>
          <w:szCs w:val="20"/>
          <w:highlight w:val="white"/>
        </w:rPr>
        <w:t>) levar em conta, na medida do possível, os fatores relacionados com a mudança do clima em suas políticas e medidas sociais, econômicas e ambientais pertinentes, bem como empr</w:t>
      </w:r>
      <w:r>
        <w:rPr>
          <w:rFonts w:ascii="Times New Roman" w:eastAsia="Times New Roman" w:hAnsi="Times New Roman" w:cs="Times New Roman"/>
          <w:sz w:val="20"/>
          <w:szCs w:val="20"/>
          <w:highlight w:val="white"/>
        </w:rPr>
        <w:t>egar métodos adequados, tais como avaliações de impactos, formulados e definidos nacionalmente, com vistas a minimizar os efeitos negativos na economia, na saúde pública e na qualidade do meio ambiente; e (</w:t>
      </w:r>
      <w:proofErr w:type="spellStart"/>
      <w:r>
        <w:rPr>
          <w:rFonts w:ascii="Times New Roman" w:eastAsia="Times New Roman" w:hAnsi="Times New Roman" w:cs="Times New Roman"/>
          <w:sz w:val="20"/>
          <w:szCs w:val="20"/>
          <w:highlight w:val="white"/>
        </w:rPr>
        <w:t>iv</w:t>
      </w:r>
      <w:proofErr w:type="spellEnd"/>
      <w:r>
        <w:rPr>
          <w:rFonts w:ascii="Times New Roman" w:eastAsia="Times New Roman" w:hAnsi="Times New Roman" w:cs="Times New Roman"/>
          <w:sz w:val="20"/>
          <w:szCs w:val="20"/>
          <w:highlight w:val="white"/>
        </w:rPr>
        <w:t>) prestar contas sobre a implementação da Convenção-Quadro.</w:t>
      </w:r>
    </w:p>
  </w:footnote>
  <w:footnote w:id="14">
    <w:p w14:paraId="00000109" w14:textId="77777777" w:rsidR="008F6EB7" w:rsidRDefault="00BD6D82">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O texto do Acordo de Paris, em português, encontra-se disponível em: &lt;http://www.br.undp.org/content/dam/brazil/docs/ODS/undp-br-ods-ParisAgreement.pdf&gt;.</w:t>
      </w:r>
    </w:p>
  </w:footnote>
  <w:footnote w:id="15">
    <w:p w14:paraId="000000F3" w14:textId="77777777" w:rsidR="008F6EB7" w:rsidRDefault="00BD6D82">
      <w:pPr>
        <w:spacing w:after="4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 xml:space="preserve">Já em 2015, o </w:t>
      </w:r>
      <w:proofErr w:type="spellStart"/>
      <w:r>
        <w:rPr>
          <w:rFonts w:ascii="Times New Roman" w:eastAsia="Times New Roman" w:hAnsi="Times New Roman" w:cs="Times New Roman"/>
          <w:sz w:val="20"/>
          <w:szCs w:val="20"/>
        </w:rPr>
        <w:t>Met</w:t>
      </w:r>
      <w:proofErr w:type="spellEnd"/>
      <w:r>
        <w:rPr>
          <w:rFonts w:ascii="Times New Roman" w:eastAsia="Times New Roman" w:hAnsi="Times New Roman" w:cs="Times New Roman"/>
          <w:sz w:val="20"/>
          <w:szCs w:val="20"/>
        </w:rPr>
        <w:t xml:space="preserve"> Office, um dos mais tradicionais serviços de meteorologia do mundo, alertava que nos aproximávamos da metade dessa meta, com a temperatura média do planeta cerca de 1</w:t>
      </w:r>
      <w:r>
        <w:rPr>
          <w:rFonts w:ascii="Times New Roman" w:eastAsia="Times New Roman" w:hAnsi="Times New Roman" w:cs="Times New Roman"/>
          <w:sz w:val="20"/>
          <w:szCs w:val="20"/>
          <w:vertAlign w:val="superscript"/>
        </w:rPr>
        <w:t>o</w:t>
      </w:r>
      <w:r>
        <w:rPr>
          <w:rFonts w:ascii="Times New Roman" w:eastAsia="Times New Roman" w:hAnsi="Times New Roman" w:cs="Times New Roman"/>
          <w:sz w:val="20"/>
          <w:szCs w:val="20"/>
        </w:rPr>
        <w:t>C mais alta do que aquelas medidas na era pré-Industrial. Sobre o tema, ver: &lt;https://www.metoffice.gov.uk/research/news/2015/global-average-temperature-2015&gt;.</w:t>
      </w:r>
    </w:p>
    <w:p w14:paraId="000000F4" w14:textId="77777777" w:rsidR="008F6EB7" w:rsidRDefault="00BD6D82">
      <w:pPr>
        <w:spacing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Assim, para atingir a meta de 1,5ºC seria necessário que a intensidade em carbono da economia global (ou seja, o quanto de gases de efeito estufa se emite para cada unidade de PIB produzida) fosse reduzida em 11,3% ao ano até 2050. Se o objetivo for mais modesto, 2</w:t>
      </w:r>
      <w:r>
        <w:rPr>
          <w:rFonts w:ascii="Times New Roman" w:eastAsia="Times New Roman" w:hAnsi="Times New Roman" w:cs="Times New Roman"/>
          <w:sz w:val="20"/>
          <w:szCs w:val="20"/>
          <w:vertAlign w:val="superscript"/>
        </w:rPr>
        <w:t>o</w:t>
      </w:r>
      <w:r>
        <w:rPr>
          <w:rFonts w:ascii="Times New Roman" w:eastAsia="Times New Roman" w:hAnsi="Times New Roman" w:cs="Times New Roman"/>
          <w:sz w:val="20"/>
          <w:szCs w:val="20"/>
        </w:rPr>
        <w:t>C, a intensidade em carbono da produção global teria que cair, em média, 7,5% neste período (ABRAMOVAY, Ricardo. Prefácio. Conectas Direitos Humanos. Guia da Litigância Climática</w:t>
      </w:r>
      <w:r>
        <w:rPr>
          <w:rFonts w:ascii="Times New Roman" w:eastAsia="Times New Roman" w:hAnsi="Times New Roman" w:cs="Times New Roman"/>
          <w:i/>
          <w:sz w:val="20"/>
          <w:szCs w:val="20"/>
        </w:rPr>
        <w:t>.</w:t>
      </w:r>
      <w:r>
        <w:rPr>
          <w:rFonts w:ascii="Times New Roman" w:eastAsia="Times New Roman" w:hAnsi="Times New Roman" w:cs="Times New Roman"/>
          <w:sz w:val="20"/>
          <w:szCs w:val="20"/>
        </w:rPr>
        <w:t xml:space="preserve"> 2019. p. 7).</w:t>
      </w:r>
    </w:p>
  </w:footnote>
  <w:footnote w:id="16">
    <w:p w14:paraId="00000127" w14:textId="5FEFADBC" w:rsidR="008F6EB7" w:rsidRDefault="00BD6D82">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Informação atualizada em 01</w:t>
      </w:r>
      <w:r w:rsidR="00343E30">
        <w:rPr>
          <w:rFonts w:ascii="Times New Roman" w:eastAsia="Times New Roman" w:hAnsi="Times New Roman" w:cs="Times New Roman"/>
          <w:sz w:val="20"/>
          <w:szCs w:val="20"/>
        </w:rPr>
        <w:t>º</w:t>
      </w:r>
      <w:r>
        <w:rPr>
          <w:rFonts w:ascii="Times New Roman" w:eastAsia="Times New Roman" w:hAnsi="Times New Roman" w:cs="Times New Roman"/>
          <w:sz w:val="20"/>
          <w:szCs w:val="20"/>
        </w:rPr>
        <w:t xml:space="preserve"> de novembro de 2024.</w:t>
      </w:r>
    </w:p>
  </w:footnote>
  <w:footnote w:id="17">
    <w:p w14:paraId="0000010A" w14:textId="77777777" w:rsidR="008F6EB7" w:rsidRDefault="00BD6D82">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O documento da NDC de 2023 pode ser acessado em: &lt;http://educaclima.mma.gov.br/wp-content/uploads/2023/11/NDC-1.4-Brasil-27-out-2023-portugues.pdf&gt;.</w:t>
      </w:r>
    </w:p>
  </w:footnote>
  <w:footnote w:id="18">
    <w:p w14:paraId="0000010B" w14:textId="77777777" w:rsidR="008F6EB7" w:rsidRDefault="00BD6D82">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Dados disponíveis em: &lt;</w:t>
      </w:r>
      <w:proofErr w:type="gramStart"/>
      <w:r>
        <w:rPr>
          <w:rFonts w:ascii="Times New Roman" w:eastAsia="Times New Roman" w:hAnsi="Times New Roman" w:cs="Times New Roman"/>
          <w:sz w:val="20"/>
          <w:szCs w:val="20"/>
        </w:rPr>
        <w:t>https://plataforma.seeg.eco.br/?_gl=1*vtx88f*_ga*NTE0MTA4NDE5LjE3MTg4MjQ0MDc.*_ga_XZWSWEJDWQ*MTcxODgyNDQwNy4xLjEuMTcxODgyNDQ4MS4wLjAuMA..</w:t>
      </w:r>
      <w:proofErr w:type="gramEnd"/>
      <w:r>
        <w:rPr>
          <w:rFonts w:ascii="Times New Roman" w:eastAsia="Times New Roman" w:hAnsi="Times New Roman" w:cs="Times New Roman"/>
          <w:sz w:val="20"/>
          <w:szCs w:val="20"/>
        </w:rPr>
        <w:t>&gt;.</w:t>
      </w:r>
    </w:p>
  </w:footnote>
  <w:footnote w:id="19">
    <w:p w14:paraId="0000010C" w14:textId="77777777" w:rsidR="008F6EB7" w:rsidRDefault="00BD6D82">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Disponível em: &lt;https://seeg.eco.br/wp-content/uploads/2024/02/SEEG11-RELATORIO-ANALITICO.pdf&gt;.</w:t>
      </w:r>
    </w:p>
  </w:footnote>
  <w:footnote w:id="20">
    <w:p w14:paraId="0000010F" w14:textId="77777777" w:rsidR="008F6EB7" w:rsidRDefault="00BD6D82">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Vide: &lt;https://climatecasechart.com/non-us-case/gloucester-resources-limited-v-minister-for-planning/&gt;.</w:t>
      </w:r>
    </w:p>
  </w:footnote>
  <w:footnote w:id="21">
    <w:p w14:paraId="00000110" w14:textId="77777777" w:rsidR="008F6EB7" w:rsidRDefault="00BD6D82">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Vide: &lt;https://climatecasechart.com/non-us-case/r-finch-v-surrey-county-council/&gt; e &lt;https://www.supremecourt.uk/cases/docs/uksc-2022-0064-judgment.pdf&gt;.</w:t>
      </w:r>
    </w:p>
  </w:footnote>
  <w:footnote w:id="22">
    <w:p w14:paraId="00000111" w14:textId="77777777" w:rsidR="008F6EB7" w:rsidRDefault="00BD6D82">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Mais informações sobre as emissões de escopo 3 podem ser consultadas em: &lt;https://abrampa.org.br/wp-content/uploads/2023/09/Diagnostico-climatico-no-licenciamento-ambiental-detalhamento-para-empreendimentos-de-energia-fossil.pdf&gt;.</w:t>
      </w:r>
    </w:p>
  </w:footnote>
  <w:footnote w:id="23">
    <w:p w14:paraId="00000124" w14:textId="77777777" w:rsidR="008F6EB7" w:rsidRDefault="00BD6D82">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São essas atividades e </w:t>
      </w:r>
      <w:proofErr w:type="spellStart"/>
      <w:r>
        <w:rPr>
          <w:rFonts w:ascii="Times New Roman" w:eastAsia="Times New Roman" w:hAnsi="Times New Roman" w:cs="Times New Roman"/>
          <w:sz w:val="20"/>
          <w:szCs w:val="20"/>
        </w:rPr>
        <w:t>empreendimentos</w:t>
      </w:r>
      <w:proofErr w:type="spellEnd"/>
      <w:r>
        <w:rPr>
          <w:rFonts w:ascii="Times New Roman" w:eastAsia="Times New Roman" w:hAnsi="Times New Roman" w:cs="Times New Roman"/>
          <w:sz w:val="20"/>
          <w:szCs w:val="20"/>
        </w:rPr>
        <w:t xml:space="preserve"> aqueles: “a) localizados ou desenvolvidos conjuntamente no Brasil e em país limítrofe; b) localizados ou desenvolvidos no mar territorial, na plataforma continental ou na zona econômica exclusiva; c) localizados ou desenvolvidos em terras indígenas; d) localizados ou desenvolvidos em unidades de conservação instituídas pela União, exceto em Áreas de Proteção Ambiental (APAs); e) localizados ou desenvolvidos em 2 (dois) ou mais Estados; f) de caráter militar, excetuand</w:t>
      </w:r>
      <w:r>
        <w:rPr>
          <w:rFonts w:ascii="Times New Roman" w:eastAsia="Times New Roman" w:hAnsi="Times New Roman" w:cs="Times New Roman"/>
          <w:sz w:val="20"/>
          <w:szCs w:val="20"/>
        </w:rPr>
        <w:t xml:space="preserve">o-se do licenciamento ambiental, nos termos de ato do Poder Executivo, aqueles previstos no preparo e emprego das Forças Armadas, conforme disposto na Lei Complementar no 97, de 9 de junho de 1999; g) destinados a pesquisar, lavrar, produzir, beneficiar, transportar, armazenar e dispor material radioativo, em qualquer estágio, ou que utilizem energia nuclear em qualquer de suas formas e aplicações, mediante parecer da Comissão Nacional de Energia Nuclear (Cnen); ou h) que atendam tipologia estabelecida por </w:t>
      </w:r>
      <w:r>
        <w:rPr>
          <w:rFonts w:ascii="Times New Roman" w:eastAsia="Times New Roman" w:hAnsi="Times New Roman" w:cs="Times New Roman"/>
          <w:sz w:val="20"/>
          <w:szCs w:val="20"/>
        </w:rPr>
        <w:t>ato do Poder Executivo, a partir de proposição da Comissão Tripartite Nacional, assegurada a participação de um membro do Conselho Nacional do Meio Ambiente (Conama), e considerados os critérios de porte, potencial poluidor e natureza da atividade ou empreendimento”.</w:t>
      </w:r>
    </w:p>
  </w:footnote>
  <w:footnote w:id="24">
    <w:p w14:paraId="00000125" w14:textId="77777777" w:rsidR="008F6EB7" w:rsidRDefault="00BD6D82">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De acordo com o artigo 5º, parágrafo único, da LC nº 140/2011, “Considera -se órgão ambiental capacitado, para os efeitos do disposto no caput, aquele que possui técnicos próprios ou em consórcio, devidamente habilitados e em número compatível com a demanda das ações administrativas a serem delegadas”.</w:t>
      </w:r>
    </w:p>
  </w:footnote>
  <w:footnote w:id="25">
    <w:p w14:paraId="000000F5" w14:textId="77777777" w:rsidR="008F6EB7" w:rsidRDefault="00BD6D82">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FENSTERSEIFER, Tiago; SARLET, Ingo Wolfgang. Curso de Direito Ambiental. Rio de Janeiro: Forense, 2020, p. 157.</w:t>
      </w:r>
    </w:p>
  </w:footnote>
  <w:footnote w:id="26">
    <w:p w14:paraId="0000010D" w14:textId="77777777" w:rsidR="008F6EB7" w:rsidRDefault="00BD6D82">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STF, ADI 4717, Rel. Min. </w:t>
      </w:r>
      <w:proofErr w:type="spellStart"/>
      <w:r>
        <w:rPr>
          <w:rFonts w:ascii="Times New Roman" w:eastAsia="Times New Roman" w:hAnsi="Times New Roman" w:cs="Times New Roman"/>
          <w:sz w:val="20"/>
          <w:szCs w:val="20"/>
        </w:rPr>
        <w:t>Cármen</w:t>
      </w:r>
      <w:proofErr w:type="spellEnd"/>
      <w:r>
        <w:rPr>
          <w:rFonts w:ascii="Times New Roman" w:eastAsia="Times New Roman" w:hAnsi="Times New Roman" w:cs="Times New Roman"/>
          <w:sz w:val="20"/>
          <w:szCs w:val="20"/>
        </w:rPr>
        <w:t xml:space="preserve"> Lúcia, Tribunal Pleno, j. 05/04/2018, </w:t>
      </w:r>
      <w:proofErr w:type="spellStart"/>
      <w:r>
        <w:rPr>
          <w:rFonts w:ascii="Times New Roman" w:eastAsia="Times New Roman" w:hAnsi="Times New Roman" w:cs="Times New Roman"/>
          <w:sz w:val="20"/>
          <w:szCs w:val="20"/>
        </w:rPr>
        <w:t>DJe</w:t>
      </w:r>
      <w:proofErr w:type="spellEnd"/>
      <w:r>
        <w:rPr>
          <w:rFonts w:ascii="Times New Roman" w:eastAsia="Times New Roman" w:hAnsi="Times New Roman" w:cs="Times New Roman"/>
          <w:sz w:val="20"/>
          <w:szCs w:val="20"/>
        </w:rPr>
        <w:t xml:space="preserve"> 15/02/2019.</w:t>
      </w:r>
    </w:p>
  </w:footnote>
  <w:footnote w:id="27">
    <w:p w14:paraId="0000011A" w14:textId="77777777" w:rsidR="008F6EB7" w:rsidRDefault="00BD6D82">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STF, ADPF 708, Rel. Min. Luís Roberto Barroso, Tribunal Pleno, j. 09/05/2023, </w:t>
      </w:r>
      <w:proofErr w:type="spellStart"/>
      <w:r>
        <w:rPr>
          <w:rFonts w:ascii="Times New Roman" w:eastAsia="Times New Roman" w:hAnsi="Times New Roman" w:cs="Times New Roman"/>
          <w:sz w:val="20"/>
          <w:szCs w:val="20"/>
        </w:rPr>
        <w:t>DJe</w:t>
      </w:r>
      <w:proofErr w:type="spellEnd"/>
      <w:r>
        <w:rPr>
          <w:rFonts w:ascii="Times New Roman" w:eastAsia="Times New Roman" w:hAnsi="Times New Roman" w:cs="Times New Roman"/>
          <w:sz w:val="20"/>
          <w:szCs w:val="20"/>
        </w:rPr>
        <w:t xml:space="preserve"> 10/05/2023.</w:t>
      </w:r>
    </w:p>
  </w:footnote>
  <w:footnote w:id="28">
    <w:p w14:paraId="000000F6" w14:textId="77777777" w:rsidR="008F6EB7" w:rsidRDefault="00BD6D82">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Disponível em: &lt;https://www.conjur.com.br/2020-dez-14/direto-fundamental-clima-estavel-pec-2332019&gt;.</w:t>
      </w:r>
    </w:p>
  </w:footnote>
  <w:footnote w:id="29">
    <w:p w14:paraId="00000119" w14:textId="77777777" w:rsidR="008F6EB7" w:rsidRDefault="00BD6D82">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STF, ADPF 857, Relator: André Mendonça, Relator do acórdão: Flávio Dino, Tribunal Pleno, julgado em 20/03/2024, publicado em 11/06/2024.</w:t>
      </w:r>
    </w:p>
  </w:footnote>
  <w:footnote w:id="30">
    <w:p w14:paraId="000000F7" w14:textId="77777777" w:rsidR="008F6EB7" w:rsidRDefault="00BD6D82">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Disponível em: &lt;https://climate-laws.org/geographies/pakistan/litigation_cases/ashgar-leghari-v-federation-of-pakistan-lahore-high-court-green-bench-2015&gt;.</w:t>
      </w:r>
    </w:p>
  </w:footnote>
  <w:footnote w:id="31">
    <w:p w14:paraId="000000F8" w14:textId="77777777" w:rsidR="008F6EB7" w:rsidRDefault="00BD6D82">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Disponível em: &lt;​​https://climate-laws.org/geographies/germany/litigation_cases/luciano-lliuya-v-rwe&gt;.</w:t>
      </w:r>
    </w:p>
  </w:footnote>
  <w:footnote w:id="32">
    <w:p w14:paraId="000000F9" w14:textId="77777777" w:rsidR="008F6EB7" w:rsidRDefault="00BD6D82">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Disponível em: &lt;https://climate-laws.org/geographies/netherlands/litigation_cases/milieudefensie-et-al-v-royal-dutch-shell-plc&gt;.</w:t>
      </w:r>
    </w:p>
  </w:footnote>
  <w:footnote w:id="33">
    <w:p w14:paraId="00000117" w14:textId="77777777" w:rsidR="008F6EB7" w:rsidRDefault="00BD6D82">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STF, ADPF 708, Rel. Min. Luís Roberto Barroso, Tribunal Pleno, j. 09/05/2023, </w:t>
      </w:r>
      <w:proofErr w:type="spellStart"/>
      <w:r>
        <w:rPr>
          <w:rFonts w:ascii="Times New Roman" w:eastAsia="Times New Roman" w:hAnsi="Times New Roman" w:cs="Times New Roman"/>
          <w:sz w:val="20"/>
          <w:szCs w:val="20"/>
        </w:rPr>
        <w:t>DJe</w:t>
      </w:r>
      <w:proofErr w:type="spellEnd"/>
      <w:r>
        <w:rPr>
          <w:rFonts w:ascii="Times New Roman" w:eastAsia="Times New Roman" w:hAnsi="Times New Roman" w:cs="Times New Roman"/>
          <w:sz w:val="20"/>
          <w:szCs w:val="20"/>
        </w:rPr>
        <w:t xml:space="preserve"> 10/05/2023.</w:t>
      </w:r>
    </w:p>
  </w:footnote>
  <w:footnote w:id="34">
    <w:p w14:paraId="00000118" w14:textId="77777777" w:rsidR="008F6EB7" w:rsidRDefault="00BD6D82">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STF. ADPF 747, Rel. Min. Rosa Weber, Tribunal Pleno, j. 14/12/2021, </w:t>
      </w:r>
      <w:proofErr w:type="spellStart"/>
      <w:r>
        <w:rPr>
          <w:rFonts w:ascii="Times New Roman" w:eastAsia="Times New Roman" w:hAnsi="Times New Roman" w:cs="Times New Roman"/>
          <w:sz w:val="20"/>
          <w:szCs w:val="20"/>
        </w:rPr>
        <w:t>DJe</w:t>
      </w:r>
      <w:proofErr w:type="spellEnd"/>
      <w:r>
        <w:rPr>
          <w:rFonts w:ascii="Times New Roman" w:eastAsia="Times New Roman" w:hAnsi="Times New Roman" w:cs="Times New Roman"/>
          <w:sz w:val="20"/>
          <w:szCs w:val="20"/>
        </w:rPr>
        <w:t xml:space="preserve"> 10/01/2022.</w:t>
      </w:r>
    </w:p>
  </w:footnote>
  <w:footnote w:id="35">
    <w:p w14:paraId="00000116" w14:textId="77777777" w:rsidR="008F6EB7" w:rsidRDefault="00BD6D82">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STF, ADPF 708, Rel. Min. Luís Roberto Barroso, Tribunal Pleno, j. 09/05/2023, </w:t>
      </w:r>
      <w:proofErr w:type="spellStart"/>
      <w:r>
        <w:rPr>
          <w:rFonts w:ascii="Times New Roman" w:eastAsia="Times New Roman" w:hAnsi="Times New Roman" w:cs="Times New Roman"/>
          <w:sz w:val="20"/>
          <w:szCs w:val="20"/>
        </w:rPr>
        <w:t>DJe</w:t>
      </w:r>
      <w:proofErr w:type="spellEnd"/>
      <w:r>
        <w:rPr>
          <w:rFonts w:ascii="Times New Roman" w:eastAsia="Times New Roman" w:hAnsi="Times New Roman" w:cs="Times New Roman"/>
          <w:sz w:val="20"/>
          <w:szCs w:val="20"/>
        </w:rPr>
        <w:t xml:space="preserve"> 10/05/2023.</w:t>
      </w:r>
    </w:p>
  </w:footnote>
  <w:footnote w:id="36">
    <w:p w14:paraId="000000FA" w14:textId="77777777" w:rsidR="008F6EB7" w:rsidRDefault="00BD6D82">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highlight w:val="white"/>
        </w:rPr>
        <w:t xml:space="preserve">ZAPATER, Tiago C. </w:t>
      </w:r>
      <w:proofErr w:type="spellStart"/>
      <w:r>
        <w:rPr>
          <w:rFonts w:ascii="Times New Roman" w:eastAsia="Times New Roman" w:hAnsi="Times New Roman" w:cs="Times New Roman"/>
          <w:sz w:val="20"/>
          <w:szCs w:val="20"/>
          <w:highlight w:val="white"/>
        </w:rPr>
        <w:t>Vaitekunas</w:t>
      </w:r>
      <w:proofErr w:type="spellEnd"/>
      <w:r>
        <w:rPr>
          <w:rFonts w:ascii="Times New Roman" w:eastAsia="Times New Roman" w:hAnsi="Times New Roman" w:cs="Times New Roman"/>
          <w:sz w:val="20"/>
          <w:szCs w:val="20"/>
          <w:highlight w:val="white"/>
        </w:rPr>
        <w:t xml:space="preserve">. Princípio da prevenção e princípio da precaução. Enciclopédia jurídica da PUC-SP. Celso Fernandes Campilongo, </w:t>
      </w:r>
      <w:proofErr w:type="spellStart"/>
      <w:r>
        <w:rPr>
          <w:rFonts w:ascii="Times New Roman" w:eastAsia="Times New Roman" w:hAnsi="Times New Roman" w:cs="Times New Roman"/>
          <w:sz w:val="20"/>
          <w:szCs w:val="20"/>
          <w:highlight w:val="white"/>
        </w:rPr>
        <w:t>Alvaro</w:t>
      </w:r>
      <w:proofErr w:type="spellEnd"/>
      <w:r>
        <w:rPr>
          <w:rFonts w:ascii="Times New Roman" w:eastAsia="Times New Roman" w:hAnsi="Times New Roman" w:cs="Times New Roman"/>
          <w:sz w:val="20"/>
          <w:szCs w:val="20"/>
          <w:highlight w:val="white"/>
        </w:rPr>
        <w:t xml:space="preserve"> de Azevedo Gonzaga e André Luiz Freire (</w:t>
      </w:r>
      <w:proofErr w:type="spellStart"/>
      <w:r>
        <w:rPr>
          <w:rFonts w:ascii="Times New Roman" w:eastAsia="Times New Roman" w:hAnsi="Times New Roman" w:cs="Times New Roman"/>
          <w:sz w:val="20"/>
          <w:szCs w:val="20"/>
          <w:highlight w:val="white"/>
        </w:rPr>
        <w:t>coords</w:t>
      </w:r>
      <w:proofErr w:type="spellEnd"/>
      <w:r>
        <w:rPr>
          <w:rFonts w:ascii="Times New Roman" w:eastAsia="Times New Roman" w:hAnsi="Times New Roman" w:cs="Times New Roman"/>
          <w:sz w:val="20"/>
          <w:szCs w:val="20"/>
          <w:highlight w:val="white"/>
        </w:rPr>
        <w:t>.). Tomo: Direitos Difusos e Coletivos. Nelson Nery Jr., Georges Abboud, André Luiz Freire (coord. de tomo). 1. ed. São Paulo: Pontifícia Universidade Católica de São Paulo, 2017. Disponível em: &lt;</w:t>
      </w:r>
      <w:hyperlink r:id="rId1">
        <w:r w:rsidR="008F6EB7">
          <w:rPr>
            <w:rFonts w:ascii="Times New Roman" w:eastAsia="Times New Roman" w:hAnsi="Times New Roman" w:cs="Times New Roman"/>
            <w:sz w:val="20"/>
            <w:szCs w:val="20"/>
            <w:highlight w:val="white"/>
          </w:rPr>
          <w:t>https://enciclopediajuridica.pucsp.br/verbete/356/edicao-1/principio-da-prevencao-e-principio-da-precaucao</w:t>
        </w:r>
      </w:hyperlink>
      <w:r>
        <w:rPr>
          <w:rFonts w:ascii="Times New Roman" w:eastAsia="Times New Roman" w:hAnsi="Times New Roman" w:cs="Times New Roman"/>
          <w:sz w:val="20"/>
          <w:szCs w:val="20"/>
        </w:rPr>
        <w:t>&gt;.</w:t>
      </w:r>
    </w:p>
  </w:footnote>
  <w:footnote w:id="37">
    <w:p w14:paraId="00000113" w14:textId="77777777" w:rsidR="008F6EB7" w:rsidRDefault="00BD6D82">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9ª Vara Federal de Porto Alegre, ACP nº 5030786-95.2021.4.04.7100, Juíza Federal </w:t>
      </w:r>
      <w:proofErr w:type="spellStart"/>
      <w:r>
        <w:rPr>
          <w:rFonts w:ascii="Times New Roman" w:eastAsia="Times New Roman" w:hAnsi="Times New Roman" w:cs="Times New Roman"/>
          <w:sz w:val="20"/>
          <w:szCs w:val="20"/>
        </w:rPr>
        <w:t>Clarides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Rahmeier</w:t>
      </w:r>
      <w:proofErr w:type="spellEnd"/>
      <w:r>
        <w:rPr>
          <w:rFonts w:ascii="Times New Roman" w:eastAsia="Times New Roman" w:hAnsi="Times New Roman" w:cs="Times New Roman"/>
          <w:sz w:val="20"/>
          <w:szCs w:val="20"/>
        </w:rPr>
        <w:t>, j. 12/08/2022.</w:t>
      </w:r>
    </w:p>
  </w:footnote>
  <w:footnote w:id="38">
    <w:p w14:paraId="000000FB" w14:textId="77777777" w:rsidR="008F6EB7" w:rsidRDefault="00BD6D82">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"Princípio 15: Com a finalidade de proteger o meio ambiente, os Estados deverão aplicar amplamente o critério de precaução conforme suas capacidades. Quando houver perigo de dano grave ou irreversível, a falta de certeza científica absoluta não deverá ser utilizada como razão para que seja adiada a adoção de medidas eficazes em função dos custos para impedir a degradação ambiental".</w:t>
      </w:r>
    </w:p>
  </w:footnote>
  <w:footnote w:id="39">
    <w:p w14:paraId="000000FC" w14:textId="77777777" w:rsidR="008F6EB7" w:rsidRDefault="00BD6D82">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"Observando também que quando exista ameaça sensível de redução ou perda de biodiversidade biológica, a falta de plena certeza científica não deve ser usada como razão para postergar medidas para evitar ou minimizar essa ameaça".</w:t>
      </w:r>
    </w:p>
  </w:footnote>
  <w:footnote w:id="40">
    <w:p w14:paraId="000000FD" w14:textId="77777777" w:rsidR="008F6EB7" w:rsidRDefault="00BD6D82">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"Artigo 10 - PROCEDIMENTO PARA TOMADA DE DECISÕES (...) 6. A ausência de certeza científica devida à insuficiência das informações e dos conhecimentos científicos relevantes sobre a dimensão dos efeitos adversos potenciais de um organismo vivo modificado na conservação e no uso sustentável da diversidade biológica na Parte importadora, levando também em conta os riscos para a saúde humana, não impedirá esta Parte, a fim de evitar ou minimizar esses efeitos adversos potenciais, de tomar uma decisão, conform</w:t>
      </w:r>
      <w:r>
        <w:rPr>
          <w:rFonts w:ascii="Times New Roman" w:eastAsia="Times New Roman" w:hAnsi="Times New Roman" w:cs="Times New Roman"/>
          <w:sz w:val="20"/>
          <w:szCs w:val="20"/>
        </w:rPr>
        <w:t>e o caso, sobre a importação do organismo vivo modificado em questão como se indica no parágrafo 3º acima" e "Artigo 11 - PROCEDIMENTO PARA OS ORGANISMOS VIVOS OU MODIFICADOS DESTINADOS AO USO DIRETO COMO ALIMENTO HUMANO OU ANIMAL OU AO BENEFICIAMENTO (...) 8. A ausência de certeza científica devida à insuficiência das informações e dos conhecimentos científicos relevantes sobre a dimensão dos efeitos adversos potenciais de um organismo vivo modificado na conservação e no uso sustentável da diversidade biol</w:t>
      </w:r>
      <w:r>
        <w:rPr>
          <w:rFonts w:ascii="Times New Roman" w:eastAsia="Times New Roman" w:hAnsi="Times New Roman" w:cs="Times New Roman"/>
          <w:sz w:val="20"/>
          <w:szCs w:val="20"/>
        </w:rPr>
        <w:t xml:space="preserve">ógica na Parte importadora, levando também em conta os riscos para a saúde humana, não impedirá esta Parte, a fim de evitar ou minimizar esses efeitos adversos potenciais, de tomar uma decisão, conforme o caso, sobre a importação do organismo vivo modificado destinado ao uso direto como alimento humano ou animal ou ao beneficiamento". </w:t>
      </w:r>
    </w:p>
  </w:footnote>
  <w:footnote w:id="41">
    <w:p w14:paraId="000000FE" w14:textId="77777777" w:rsidR="008F6EB7" w:rsidRDefault="00BD6D82">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highlight w:val="white"/>
        </w:rPr>
        <w:t xml:space="preserve">BECHARA, Erika. Princípio do poluidor pagador. Enciclopédia jurídica da PUC-SP. Celso Fernandes Campilongo, </w:t>
      </w:r>
      <w:proofErr w:type="spellStart"/>
      <w:r>
        <w:rPr>
          <w:rFonts w:ascii="Times New Roman" w:eastAsia="Times New Roman" w:hAnsi="Times New Roman" w:cs="Times New Roman"/>
          <w:sz w:val="20"/>
          <w:szCs w:val="20"/>
          <w:highlight w:val="white"/>
        </w:rPr>
        <w:t>Alvaro</w:t>
      </w:r>
      <w:proofErr w:type="spellEnd"/>
      <w:r>
        <w:rPr>
          <w:rFonts w:ascii="Times New Roman" w:eastAsia="Times New Roman" w:hAnsi="Times New Roman" w:cs="Times New Roman"/>
          <w:sz w:val="20"/>
          <w:szCs w:val="20"/>
          <w:highlight w:val="white"/>
        </w:rPr>
        <w:t xml:space="preserve"> de Azevedo Gonzaga e André Luiz Freire (</w:t>
      </w:r>
      <w:proofErr w:type="spellStart"/>
      <w:r>
        <w:rPr>
          <w:rFonts w:ascii="Times New Roman" w:eastAsia="Times New Roman" w:hAnsi="Times New Roman" w:cs="Times New Roman"/>
          <w:sz w:val="20"/>
          <w:szCs w:val="20"/>
          <w:highlight w:val="white"/>
        </w:rPr>
        <w:t>coords</w:t>
      </w:r>
      <w:proofErr w:type="spellEnd"/>
      <w:r>
        <w:rPr>
          <w:rFonts w:ascii="Times New Roman" w:eastAsia="Times New Roman" w:hAnsi="Times New Roman" w:cs="Times New Roman"/>
          <w:sz w:val="20"/>
          <w:szCs w:val="20"/>
          <w:highlight w:val="white"/>
        </w:rPr>
        <w:t>.). Tomo: Direitos Difusos e Coletivos. Nelson Nery Jr., Georges Abboud, André Luiz Freire (coord. de tomo). 1. ed. São Paulo: Pontifícia Universidade Católica de São Paulo, 2017. Disponível em: &lt;https://enciclopediajuridica.pucsp.br/verbete/334/edicao-1/principio-do-poluidor-pagador</w:t>
      </w:r>
      <w:r>
        <w:rPr>
          <w:rFonts w:ascii="Times New Roman" w:eastAsia="Times New Roman" w:hAnsi="Times New Roman" w:cs="Times New Roman"/>
          <w:sz w:val="20"/>
          <w:szCs w:val="20"/>
        </w:rPr>
        <w:t>&gt;.</w:t>
      </w:r>
    </w:p>
  </w:footnote>
  <w:footnote w:id="42">
    <w:p w14:paraId="000000FF" w14:textId="5C9E66B8" w:rsidR="008F6EB7" w:rsidRDefault="00BD6D82">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"Princípio 3: O direito ao desenvolvimento deve ser exercido de tal forma que responda </w:t>
      </w:r>
      <w:proofErr w:type="spellStart"/>
      <w:r>
        <w:rPr>
          <w:rFonts w:ascii="Times New Roman" w:eastAsia="Times New Roman" w:hAnsi="Times New Roman" w:cs="Times New Roman"/>
          <w:sz w:val="20"/>
          <w:szCs w:val="20"/>
        </w:rPr>
        <w:t>eqüitativamente</w:t>
      </w:r>
      <w:proofErr w:type="spellEnd"/>
      <w:r>
        <w:rPr>
          <w:rFonts w:ascii="Times New Roman" w:eastAsia="Times New Roman" w:hAnsi="Times New Roman" w:cs="Times New Roman"/>
          <w:sz w:val="20"/>
          <w:szCs w:val="20"/>
        </w:rPr>
        <w:t xml:space="preserve"> às necessidades de desenvolvimento e ambientais das gerações presentes e futuras".</w:t>
      </w:r>
    </w:p>
  </w:footnote>
  <w:footnote w:id="43">
    <w:p w14:paraId="00000100" w14:textId="77777777" w:rsidR="008F6EB7" w:rsidRDefault="00BD6D82">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Disponível em: &lt;https://www.conjur.com.br/2020-ago-14/direitos-fundamentais-proibicao-protecao-insuficiente-meio-ambiente-equilibrado#sdfootnote1anc&gt;.</w:t>
      </w:r>
    </w:p>
  </w:footnote>
  <w:footnote w:id="44">
    <w:p w14:paraId="00000101" w14:textId="77777777" w:rsidR="008F6EB7" w:rsidRDefault="00BD6D82">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"Princípio </w:t>
      </w:r>
      <w:proofErr w:type="gramStart"/>
      <w:r>
        <w:rPr>
          <w:rFonts w:ascii="Times New Roman" w:eastAsia="Times New Roman" w:hAnsi="Times New Roman" w:cs="Times New Roman"/>
          <w:sz w:val="20"/>
          <w:szCs w:val="20"/>
        </w:rPr>
        <w:t>4 :</w:t>
      </w:r>
      <w:proofErr w:type="gramEnd"/>
      <w:r>
        <w:rPr>
          <w:rFonts w:ascii="Times New Roman" w:eastAsia="Times New Roman" w:hAnsi="Times New Roman" w:cs="Times New Roman"/>
          <w:sz w:val="20"/>
          <w:szCs w:val="20"/>
        </w:rPr>
        <w:t xml:space="preserve"> A fim de alcançar o estágio do desenvolvimento sustentável, a proteção do meio ambiente deve constituir parte integrante do processo de desenvolvimento e não poderá ser considerada de forma isolada".</w:t>
      </w:r>
    </w:p>
  </w:footnote>
  <w:footnote w:id="45">
    <w:p w14:paraId="00000102" w14:textId="77777777" w:rsidR="008F6EB7" w:rsidRDefault="00BD6D82">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Disponível em: &lt;https://www.conjur.com.br/2019-ago-17/ambiente-juridico-desenvolvimento-sustentavel-solidariedade-intergeracional#_ftn2&gt;.</w:t>
      </w:r>
    </w:p>
  </w:footnote>
  <w:footnote w:id="46">
    <w:p w14:paraId="00000115" w14:textId="77777777" w:rsidR="008F6EB7" w:rsidRDefault="00BD6D82">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STF, ADI 3540 - MC, Rel. Min. Celso de Mello, Tribunal Pleno, j. 01/09/2005, DJ 03/02/2006.</w:t>
      </w:r>
    </w:p>
  </w:footnote>
  <w:footnote w:id="47">
    <w:p w14:paraId="00000114" w14:textId="77777777" w:rsidR="008F6EB7" w:rsidRDefault="00BD6D82">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STF, RE 654833, Rel. Min. Alexandre de Moraes, Tribunal Pleno, j. 20/04/2020, DJ 24/06/2020.</w:t>
      </w:r>
    </w:p>
  </w:footnote>
  <w:footnote w:id="48">
    <w:p w14:paraId="0000010E" w14:textId="77777777" w:rsidR="008F6EB7" w:rsidRDefault="00BD6D82">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GAIO, Alexandre; ROSNER, Raquel Frazão; FERREIRA, Vivian M. O licenciamento ambiental como instrumento da política climática. Direito e Práxis, Rio de Janeiro, v. 14, n. 1, 2023.</w:t>
      </w:r>
    </w:p>
  </w:footnote>
  <w:footnote w:id="49">
    <w:p w14:paraId="00000103" w14:textId="77777777" w:rsidR="008F6EB7" w:rsidRPr="00B16D70" w:rsidRDefault="00BD6D82" w:rsidP="00B16D70">
      <w:pPr>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222222"/>
          <w:sz w:val="20"/>
          <w:szCs w:val="20"/>
          <w:highlight w:val="white"/>
        </w:rPr>
        <w:t> MOREIRA, Danielle de Andrade </w:t>
      </w:r>
      <w:r>
        <w:rPr>
          <w:rFonts w:ascii="Times New Roman" w:eastAsia="Times New Roman" w:hAnsi="Times New Roman" w:cs="Times New Roman"/>
          <w:i/>
          <w:color w:val="222222"/>
          <w:sz w:val="20"/>
          <w:szCs w:val="20"/>
          <w:highlight w:val="white"/>
        </w:rPr>
        <w:t>et. al</w:t>
      </w:r>
      <w:r>
        <w:rPr>
          <w:rFonts w:ascii="Times New Roman" w:eastAsia="Times New Roman" w:hAnsi="Times New Roman" w:cs="Times New Roman"/>
          <w:color w:val="222222"/>
          <w:sz w:val="20"/>
          <w:szCs w:val="20"/>
          <w:highlight w:val="white"/>
        </w:rPr>
        <w:t>. </w:t>
      </w:r>
      <w:r>
        <w:rPr>
          <w:rFonts w:ascii="Times New Roman" w:eastAsia="Times New Roman" w:hAnsi="Times New Roman" w:cs="Times New Roman"/>
          <w:b/>
          <w:color w:val="222222"/>
          <w:sz w:val="20"/>
          <w:szCs w:val="20"/>
          <w:highlight w:val="white"/>
        </w:rPr>
        <w:t>Litigância climática no Brasil</w:t>
      </w:r>
      <w:r>
        <w:rPr>
          <w:rFonts w:ascii="Times New Roman" w:eastAsia="Times New Roman" w:hAnsi="Times New Roman" w:cs="Times New Roman"/>
          <w:color w:val="222222"/>
          <w:sz w:val="20"/>
          <w:szCs w:val="20"/>
          <w:highlight w:val="white"/>
        </w:rPr>
        <w:t>: Argumentos jurídicos para a inserção da variável climática no licenciamento ambiental. Rio de Janeiro: Editora PUC-Rio, 2021. Disponível em: &lt;</w:t>
      </w:r>
      <w:r>
        <w:rPr>
          <w:color w:val="000000"/>
          <w:sz w:val="20"/>
          <w:szCs w:val="20"/>
        </w:rPr>
        <w:t xml:space="preserve"> </w:t>
      </w:r>
      <w:r>
        <w:rPr>
          <w:rFonts w:ascii="Times New Roman" w:eastAsia="Times New Roman" w:hAnsi="Times New Roman" w:cs="Times New Roman"/>
          <w:color w:val="222222"/>
          <w:sz w:val="20"/>
          <w:szCs w:val="20"/>
          <w:highlight w:val="white"/>
        </w:rPr>
        <w:t>http://www.editora.puc-rio.br/media/Litigancia%20climatica_ebook_final_2.pdf &gt;, p. 129, 134.</w:t>
      </w:r>
    </w:p>
  </w:footnote>
  <w:footnote w:id="50">
    <w:p w14:paraId="32ED0DD0" w14:textId="34542A7D" w:rsidR="00B16D70" w:rsidRDefault="00B16D70" w:rsidP="00C82A2A">
      <w:pPr>
        <w:pStyle w:val="Textodenotaderodap"/>
        <w:jc w:val="both"/>
      </w:pPr>
      <w:r w:rsidRPr="00C82A2A">
        <w:rPr>
          <w:rStyle w:val="Refdenotaderodap"/>
          <w:rFonts w:ascii="Times New Roman" w:hAnsi="Times New Roman" w:cs="Times New Roman"/>
        </w:rPr>
        <w:footnoteRef/>
      </w:r>
      <w:r w:rsidRPr="00C82A2A">
        <w:rPr>
          <w:rFonts w:ascii="Times New Roman" w:hAnsi="Times New Roman" w:cs="Times New Roman"/>
        </w:rPr>
        <w:t xml:space="preserve"> I Jornada Jurídica de Prevenção e Gerenciamento de Crises Ambientais: enunciados aprovados. Brasília: Conselho da Justiça Federal, Centro de Estudos Judiciários, 2024. Disponível em: &lt;</w:t>
      </w:r>
      <w:hyperlink r:id="rId2" w:history="1">
        <w:r w:rsidRPr="00C82A2A">
          <w:rPr>
            <w:rStyle w:val="Hyperlink"/>
            <w:rFonts w:ascii="Times New Roman" w:hAnsi="Times New Roman" w:cs="Times New Roman"/>
          </w:rPr>
          <w:t>https://www.cjf.jus.br/cjf/noticias/2025/janeiro/IJornadaJurPrevGerencCrisesAmbientais11.pdf</w:t>
        </w:r>
      </w:hyperlink>
      <w:r w:rsidRPr="00C82A2A">
        <w:rPr>
          <w:rFonts w:ascii="Times New Roman" w:hAnsi="Times New Roman" w:cs="Times New Roman"/>
        </w:rPr>
        <w:t>&gt;.</w:t>
      </w:r>
    </w:p>
  </w:footnote>
  <w:footnote w:id="51">
    <w:p w14:paraId="3CDF15C9" w14:textId="6B6065C7" w:rsidR="00F746E8" w:rsidRPr="00C82A2A" w:rsidRDefault="00F746E8" w:rsidP="00C82A2A">
      <w:pPr>
        <w:pStyle w:val="Textodenotaderodap"/>
        <w:jc w:val="both"/>
        <w:rPr>
          <w:rFonts w:ascii="Times New Roman" w:hAnsi="Times New Roman" w:cs="Times New Roman"/>
        </w:rPr>
      </w:pPr>
      <w:r w:rsidRPr="00C82A2A">
        <w:rPr>
          <w:rStyle w:val="Refdenotaderodap"/>
          <w:rFonts w:ascii="Times New Roman" w:hAnsi="Times New Roman" w:cs="Times New Roman"/>
        </w:rPr>
        <w:footnoteRef/>
      </w:r>
      <w:r w:rsidRPr="00C82A2A">
        <w:rPr>
          <w:rFonts w:ascii="Times New Roman" w:hAnsi="Times New Roman" w:cs="Times New Roman"/>
        </w:rPr>
        <w:t xml:space="preserve"> </w:t>
      </w:r>
      <w:r w:rsidR="003238B9" w:rsidRPr="00C82A2A">
        <w:rPr>
          <w:rFonts w:ascii="Times New Roman" w:hAnsi="Times New Roman" w:cs="Times New Roman"/>
        </w:rPr>
        <w:t xml:space="preserve">MARTINS, </w:t>
      </w:r>
      <w:proofErr w:type="spellStart"/>
      <w:r w:rsidR="003238B9" w:rsidRPr="00C82A2A">
        <w:rPr>
          <w:rFonts w:ascii="Times New Roman" w:hAnsi="Times New Roman" w:cs="Times New Roman"/>
        </w:rPr>
        <w:t>Eline</w:t>
      </w:r>
      <w:proofErr w:type="spellEnd"/>
      <w:r w:rsidR="009E5EE8" w:rsidRPr="00C82A2A">
        <w:rPr>
          <w:rFonts w:ascii="Times New Roman" w:hAnsi="Times New Roman" w:cs="Times New Roman"/>
        </w:rPr>
        <w:t>. “</w:t>
      </w:r>
      <w:r w:rsidR="007B0A46" w:rsidRPr="00C82A2A">
        <w:rPr>
          <w:rFonts w:ascii="Times New Roman" w:hAnsi="Times New Roman" w:cs="Times New Roman"/>
        </w:rPr>
        <w:t>Proposta de Abordagem das Mudanças do Clima No Licenciamento Ambiental</w:t>
      </w:r>
      <w:r w:rsidR="009E5EE8" w:rsidRPr="00C82A2A">
        <w:rPr>
          <w:rFonts w:ascii="Times New Roman" w:hAnsi="Times New Roman" w:cs="Times New Roman"/>
        </w:rPr>
        <w:t>”</w:t>
      </w:r>
      <w:r w:rsidR="003238B9" w:rsidRPr="00C82A2A">
        <w:rPr>
          <w:rFonts w:ascii="Times New Roman" w:hAnsi="Times New Roman" w:cs="Times New Roman"/>
        </w:rPr>
        <w:t xml:space="preserve">. ABRAMPA: </w:t>
      </w:r>
      <w:r w:rsidR="009E5EE8" w:rsidRPr="00C82A2A">
        <w:rPr>
          <w:rFonts w:ascii="Times New Roman" w:hAnsi="Times New Roman" w:cs="Times New Roman"/>
        </w:rPr>
        <w:t xml:space="preserve">Belo Horizonte, 2021. </w:t>
      </w:r>
      <w:r w:rsidR="003238B9">
        <w:rPr>
          <w:rFonts w:ascii="Times New Roman" w:hAnsi="Times New Roman" w:cs="Times New Roman"/>
        </w:rPr>
        <w:t>Disponível em: &lt;</w:t>
      </w:r>
      <w:r w:rsidR="00EC6451" w:rsidRPr="00EC6451">
        <w:rPr>
          <w:rFonts w:ascii="Times New Roman" w:hAnsi="Times New Roman" w:cs="Times New Roman"/>
        </w:rPr>
        <w:t>https://abrampa.org.br/file?url=/wp-content/uploads/2023/09/Proposta-de-abordagem-das-mudancas-do-clima-no-licenciamento-ambiental.pdf</w:t>
      </w:r>
      <w:r w:rsidR="003238B9">
        <w:rPr>
          <w:rFonts w:ascii="Times New Roman" w:hAnsi="Times New Roman" w:cs="Times New Roman"/>
        </w:rPr>
        <w:t>&gt;.</w:t>
      </w:r>
    </w:p>
  </w:footnote>
  <w:footnote w:id="52">
    <w:p w14:paraId="00000112" w14:textId="77777777" w:rsidR="008F6EB7" w:rsidRDefault="00BD6D82">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Disponível em: &lt;https://celepar7.pr.gov.br/sia/atosnormativos/form_cons_ato1.asp?Codigo=5148&gt;.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62FB3"/>
    <w:multiLevelType w:val="hybridMultilevel"/>
    <w:tmpl w:val="B9EE871C"/>
    <w:lvl w:ilvl="0" w:tplc="8B14112A">
      <w:start w:val="4"/>
      <w:numFmt w:val="bullet"/>
      <w:lvlText w:val=""/>
      <w:lvlJc w:val="left"/>
      <w:pPr>
        <w:ind w:left="1800" w:hanging="360"/>
      </w:pPr>
      <w:rPr>
        <w:rFonts w:ascii="Symbol" w:eastAsia="Times New Roman" w:hAnsi="Symbol" w:cs="Times New Roman"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 w15:restartNumberingAfterBreak="0">
    <w:nsid w:val="2CA31C3E"/>
    <w:multiLevelType w:val="multilevel"/>
    <w:tmpl w:val="489867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0D05B89"/>
    <w:multiLevelType w:val="multilevel"/>
    <w:tmpl w:val="801C5318"/>
    <w:lvl w:ilvl="0">
      <w:start w:val="1"/>
      <w:numFmt w:val="lowerRoman"/>
      <w:lvlText w:val="(%1)"/>
      <w:lvlJc w:val="left"/>
      <w:pPr>
        <w:ind w:left="1853" w:hanging="720"/>
      </w:pPr>
      <w:rPr>
        <w:rFonts w:ascii="Times New Roman" w:eastAsia="Arial" w:hAnsi="Times New Roman" w:cs="Times New Roman" w:hint="default"/>
        <w:b w:val="0"/>
      </w:rPr>
    </w:lvl>
    <w:lvl w:ilvl="1">
      <w:start w:val="1"/>
      <w:numFmt w:val="lowerLetter"/>
      <w:lvlText w:val="%2."/>
      <w:lvlJc w:val="left"/>
      <w:pPr>
        <w:ind w:left="2213" w:hanging="360"/>
      </w:pPr>
    </w:lvl>
    <w:lvl w:ilvl="2">
      <w:start w:val="1"/>
      <w:numFmt w:val="lowerRoman"/>
      <w:lvlText w:val="%3."/>
      <w:lvlJc w:val="right"/>
      <w:pPr>
        <w:ind w:left="2933" w:hanging="180"/>
      </w:pPr>
    </w:lvl>
    <w:lvl w:ilvl="3">
      <w:start w:val="1"/>
      <w:numFmt w:val="decimal"/>
      <w:lvlText w:val="%4."/>
      <w:lvlJc w:val="left"/>
      <w:pPr>
        <w:ind w:left="3653" w:hanging="360"/>
      </w:pPr>
    </w:lvl>
    <w:lvl w:ilvl="4">
      <w:start w:val="1"/>
      <w:numFmt w:val="lowerLetter"/>
      <w:lvlText w:val="%5."/>
      <w:lvlJc w:val="left"/>
      <w:pPr>
        <w:ind w:left="4373" w:hanging="360"/>
      </w:pPr>
    </w:lvl>
    <w:lvl w:ilvl="5">
      <w:start w:val="1"/>
      <w:numFmt w:val="lowerRoman"/>
      <w:lvlText w:val="%6."/>
      <w:lvlJc w:val="right"/>
      <w:pPr>
        <w:ind w:left="5093" w:hanging="180"/>
      </w:pPr>
    </w:lvl>
    <w:lvl w:ilvl="6">
      <w:start w:val="1"/>
      <w:numFmt w:val="decimal"/>
      <w:lvlText w:val="%7."/>
      <w:lvlJc w:val="left"/>
      <w:pPr>
        <w:ind w:left="5813" w:hanging="360"/>
      </w:pPr>
    </w:lvl>
    <w:lvl w:ilvl="7">
      <w:start w:val="1"/>
      <w:numFmt w:val="lowerLetter"/>
      <w:lvlText w:val="%8."/>
      <w:lvlJc w:val="left"/>
      <w:pPr>
        <w:ind w:left="6533" w:hanging="360"/>
      </w:pPr>
    </w:lvl>
    <w:lvl w:ilvl="8">
      <w:start w:val="1"/>
      <w:numFmt w:val="lowerRoman"/>
      <w:lvlText w:val="%9."/>
      <w:lvlJc w:val="right"/>
      <w:pPr>
        <w:ind w:left="7253" w:hanging="180"/>
      </w:pPr>
    </w:lvl>
  </w:abstractNum>
  <w:abstractNum w:abstractNumId="3" w15:restartNumberingAfterBreak="0">
    <w:nsid w:val="5864496B"/>
    <w:multiLevelType w:val="multilevel"/>
    <w:tmpl w:val="28A81520"/>
    <w:lvl w:ilvl="0">
      <w:start w:val="1"/>
      <w:numFmt w:val="lowerLetter"/>
      <w:lvlText w:val="%1)"/>
      <w:lvlJc w:val="left"/>
      <w:pPr>
        <w:ind w:left="1440" w:hanging="360"/>
      </w:pPr>
      <w:rPr>
        <w:rFonts w:ascii="Times New Roman" w:eastAsia="Arial" w:hAnsi="Times New Roman" w:cs="Times New Roman" w:hint="default"/>
        <w:b/>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16cid:durableId="41565538">
    <w:abstractNumId w:val="2"/>
  </w:num>
  <w:num w:numId="2" w16cid:durableId="54204237">
    <w:abstractNumId w:val="1"/>
  </w:num>
  <w:num w:numId="3" w16cid:durableId="1209493764">
    <w:abstractNumId w:val="3"/>
  </w:num>
  <w:num w:numId="4" w16cid:durableId="1416854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EB7"/>
    <w:rsid w:val="000A0AF0"/>
    <w:rsid w:val="00114CDB"/>
    <w:rsid w:val="00116EBA"/>
    <w:rsid w:val="001461F6"/>
    <w:rsid w:val="001B4DFD"/>
    <w:rsid w:val="001F38A1"/>
    <w:rsid w:val="001F4777"/>
    <w:rsid w:val="00220048"/>
    <w:rsid w:val="002427F8"/>
    <w:rsid w:val="00255BCC"/>
    <w:rsid w:val="002A5052"/>
    <w:rsid w:val="0031193D"/>
    <w:rsid w:val="003238B9"/>
    <w:rsid w:val="00343E30"/>
    <w:rsid w:val="00354AB1"/>
    <w:rsid w:val="003841D4"/>
    <w:rsid w:val="003855DC"/>
    <w:rsid w:val="003C53CF"/>
    <w:rsid w:val="00421D5E"/>
    <w:rsid w:val="00440907"/>
    <w:rsid w:val="00486993"/>
    <w:rsid w:val="00486BA9"/>
    <w:rsid w:val="004871C6"/>
    <w:rsid w:val="004F5096"/>
    <w:rsid w:val="00525336"/>
    <w:rsid w:val="005447D0"/>
    <w:rsid w:val="005851EF"/>
    <w:rsid w:val="005B339E"/>
    <w:rsid w:val="006225F1"/>
    <w:rsid w:val="006F41F2"/>
    <w:rsid w:val="0070494E"/>
    <w:rsid w:val="00710A14"/>
    <w:rsid w:val="007522B1"/>
    <w:rsid w:val="007739B8"/>
    <w:rsid w:val="007B0A46"/>
    <w:rsid w:val="007E73B5"/>
    <w:rsid w:val="007F32FD"/>
    <w:rsid w:val="007F70BD"/>
    <w:rsid w:val="00807805"/>
    <w:rsid w:val="008157EA"/>
    <w:rsid w:val="00840B22"/>
    <w:rsid w:val="008C3B1D"/>
    <w:rsid w:val="008C455F"/>
    <w:rsid w:val="008F6EB7"/>
    <w:rsid w:val="00930B72"/>
    <w:rsid w:val="009430FC"/>
    <w:rsid w:val="00996F0F"/>
    <w:rsid w:val="009A7FE0"/>
    <w:rsid w:val="009C708E"/>
    <w:rsid w:val="009D3E5A"/>
    <w:rsid w:val="009E5EE8"/>
    <w:rsid w:val="009E608A"/>
    <w:rsid w:val="00AD44A5"/>
    <w:rsid w:val="00AF7D34"/>
    <w:rsid w:val="00B16D70"/>
    <w:rsid w:val="00B67686"/>
    <w:rsid w:val="00B7235F"/>
    <w:rsid w:val="00BB302C"/>
    <w:rsid w:val="00BD6D82"/>
    <w:rsid w:val="00BD6F19"/>
    <w:rsid w:val="00BE0D6E"/>
    <w:rsid w:val="00C03A16"/>
    <w:rsid w:val="00C33563"/>
    <w:rsid w:val="00C82A2A"/>
    <w:rsid w:val="00D11ADD"/>
    <w:rsid w:val="00D2681D"/>
    <w:rsid w:val="00D31647"/>
    <w:rsid w:val="00D75266"/>
    <w:rsid w:val="00D97218"/>
    <w:rsid w:val="00E00E8F"/>
    <w:rsid w:val="00E34D2C"/>
    <w:rsid w:val="00E95FFC"/>
    <w:rsid w:val="00EB27A8"/>
    <w:rsid w:val="00EB4CBC"/>
    <w:rsid w:val="00EC6451"/>
    <w:rsid w:val="00EE7631"/>
    <w:rsid w:val="00F17858"/>
    <w:rsid w:val="00F746E8"/>
    <w:rsid w:val="00F832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CD9DF"/>
  <w15:docId w15:val="{5D8CD791-F49A-4AE8-8425-FD1E2FE1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paragraph" w:styleId="Reviso">
    <w:name w:val="Revision"/>
    <w:hidden/>
    <w:uiPriority w:val="99"/>
    <w:semiHidden/>
    <w:rsid w:val="00D748DB"/>
    <w:pPr>
      <w:spacing w:line="240" w:lineRule="auto"/>
    </w:pPr>
  </w:style>
  <w:style w:type="paragraph" w:styleId="Textodenotaderodap">
    <w:name w:val="footnote text"/>
    <w:basedOn w:val="Normal"/>
    <w:link w:val="TextodenotaderodapChar"/>
    <w:uiPriority w:val="99"/>
    <w:unhideWhenUsed/>
    <w:qFormat/>
    <w:rsid w:val="00EF208F"/>
    <w:pPr>
      <w:spacing w:line="240" w:lineRule="auto"/>
    </w:pPr>
    <w:rPr>
      <w:sz w:val="20"/>
      <w:szCs w:val="20"/>
    </w:rPr>
  </w:style>
  <w:style w:type="character" w:customStyle="1" w:styleId="TextodenotaderodapChar">
    <w:name w:val="Texto de nota de rodapé Char"/>
    <w:basedOn w:val="Fontepargpadro"/>
    <w:link w:val="Textodenotaderodap"/>
    <w:uiPriority w:val="99"/>
    <w:qFormat/>
    <w:rsid w:val="00EF208F"/>
    <w:rPr>
      <w:sz w:val="20"/>
      <w:szCs w:val="20"/>
    </w:rPr>
  </w:style>
  <w:style w:type="character" w:styleId="Refdenotaderodap">
    <w:name w:val="footnote reference"/>
    <w:basedOn w:val="Fontepargpadro"/>
    <w:uiPriority w:val="99"/>
    <w:unhideWhenUsed/>
    <w:qFormat/>
    <w:rsid w:val="00EF208F"/>
    <w:rPr>
      <w:vertAlign w:val="superscript"/>
    </w:rPr>
  </w:style>
  <w:style w:type="paragraph" w:styleId="PargrafodaLista">
    <w:name w:val="List Paragraph"/>
    <w:basedOn w:val="Normal"/>
    <w:uiPriority w:val="34"/>
    <w:qFormat/>
    <w:rsid w:val="007723D7"/>
    <w:pPr>
      <w:spacing w:after="200"/>
      <w:ind w:left="720"/>
      <w:contextualSpacing/>
    </w:pPr>
    <w:rPr>
      <w:rFonts w:asciiTheme="minorHAnsi" w:eastAsiaTheme="minorHAnsi" w:hAnsiTheme="minorHAnsi" w:cstheme="minorBidi"/>
      <w:lang w:eastAsia="en-US"/>
    </w:rPr>
  </w:style>
  <w:style w:type="character" w:styleId="Hyperlink">
    <w:name w:val="Hyperlink"/>
    <w:basedOn w:val="Fontepargpadro"/>
    <w:uiPriority w:val="99"/>
    <w:unhideWhenUsed/>
    <w:rsid w:val="007723D7"/>
    <w:rPr>
      <w:color w:val="0000FF" w:themeColor="hyperlink"/>
      <w:u w:val="single"/>
    </w:rPr>
  </w:style>
  <w:style w:type="character" w:styleId="MenoPendente">
    <w:name w:val="Unresolved Mention"/>
    <w:basedOn w:val="Fontepargpadro"/>
    <w:uiPriority w:val="99"/>
    <w:semiHidden/>
    <w:unhideWhenUsed/>
    <w:rsid w:val="00D1130F"/>
    <w:rPr>
      <w:color w:val="605E5C"/>
      <w:shd w:val="clear" w:color="auto" w:fill="E1DFDD"/>
    </w:rPr>
  </w:style>
  <w:style w:type="character" w:customStyle="1" w:styleId="ncoradanotaderodap">
    <w:name w:val="Âncora da nota de rodapé"/>
    <w:rsid w:val="009062D7"/>
    <w:rPr>
      <w:vertAlign w:val="superscript"/>
    </w:rPr>
  </w:style>
  <w:style w:type="character" w:customStyle="1" w:styleId="il">
    <w:name w:val="il"/>
    <w:basedOn w:val="Fontepargpadro"/>
    <w:qFormat/>
    <w:rsid w:val="009062D7"/>
  </w:style>
  <w:style w:type="character" w:customStyle="1" w:styleId="Caracteresdenotaderodap">
    <w:name w:val="Caracteres de nota de rodapé"/>
    <w:qFormat/>
    <w:rsid w:val="00906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cjf.jus.br/cjf/noticias/2025/janeiro/IJornadaJurPrevGerencCrisesAmbientais11.pdf" TargetMode="External"/><Relationship Id="rId1" Type="http://schemas.openxmlformats.org/officeDocument/2006/relationships/hyperlink" Target="https://enciclopediajuridica.pucsp.br/verbete/356/edicao-1/principio-da-prevencao-e-principio-da-precauca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iELdGIOiMvY2avwKmjCUSgVEsQ==">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34724A-AD7F-4D08-9CF3-73DA8895A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10757</Words>
  <Characters>58094</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 Ferreira</dc:creator>
  <cp:lastModifiedBy>Vivian Ferreira</cp:lastModifiedBy>
  <cp:revision>2</cp:revision>
  <dcterms:created xsi:type="dcterms:W3CDTF">2025-03-28T18:16:00Z</dcterms:created>
  <dcterms:modified xsi:type="dcterms:W3CDTF">2025-03-28T18:16:00Z</dcterms:modified>
</cp:coreProperties>
</file>